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225F" w:rsidRPr="00E84CE4" w:rsidRDefault="00051FAC" w:rsidP="00E84CE4">
      <w:pPr>
        <w:spacing w:line="360" w:lineRule="auto"/>
        <w:jc w:val="center"/>
        <w:rPr>
          <w:color w:val="FF0000"/>
          <w:sz w:val="24"/>
          <w:szCs w:val="24"/>
        </w:rPr>
      </w:pPr>
      <w:r w:rsidRPr="00E84CE4">
        <w:rPr>
          <w:rFonts w:hint="eastAsia"/>
          <w:color w:val="FF0000"/>
          <w:sz w:val="24"/>
          <w:szCs w:val="24"/>
        </w:rPr>
        <w:t>考点</w:t>
      </w:r>
      <w:r w:rsidRPr="00E84CE4">
        <w:rPr>
          <w:rFonts w:hint="eastAsia"/>
          <w:color w:val="FF0000"/>
          <w:sz w:val="24"/>
          <w:szCs w:val="24"/>
        </w:rPr>
        <w:t>1</w:t>
      </w:r>
      <w:r w:rsidR="00E34640" w:rsidRPr="00E84CE4">
        <w:rPr>
          <w:color w:val="FF0000"/>
          <w:sz w:val="24"/>
          <w:szCs w:val="24"/>
        </w:rPr>
        <w:t>3</w:t>
      </w:r>
      <w:r w:rsidRPr="00E84CE4">
        <w:rPr>
          <w:color w:val="FF0000"/>
          <w:sz w:val="24"/>
          <w:szCs w:val="24"/>
        </w:rPr>
        <w:t xml:space="preserve"> </w:t>
      </w:r>
      <w:r w:rsidRPr="00E84CE4">
        <w:rPr>
          <w:rFonts w:hint="eastAsia"/>
          <w:color w:val="FF0000"/>
          <w:sz w:val="24"/>
          <w:szCs w:val="24"/>
        </w:rPr>
        <w:t>实用类</w:t>
      </w:r>
      <w:r w:rsidRPr="00E84CE4">
        <w:rPr>
          <w:color w:val="FF0000"/>
          <w:sz w:val="24"/>
          <w:szCs w:val="24"/>
        </w:rPr>
        <w:t>文本阅读</w:t>
      </w:r>
    </w:p>
    <w:p w:rsidR="000324C6" w:rsidRPr="00E84CE4" w:rsidRDefault="00051FAC" w:rsidP="00E84CE4">
      <w:pPr>
        <w:spacing w:line="360" w:lineRule="auto"/>
        <w:rPr>
          <w:rFonts w:ascii="宋体" w:hAnsi="宋体"/>
          <w:sz w:val="24"/>
          <w:szCs w:val="24"/>
        </w:rPr>
      </w:pPr>
      <w:r w:rsidRPr="00E84CE4">
        <w:rPr>
          <w:rFonts w:ascii="宋体" w:hAnsi="宋体" w:hint="eastAsia"/>
          <w:sz w:val="24"/>
          <w:szCs w:val="24"/>
        </w:rPr>
        <w:t>1.[</w:t>
      </w:r>
      <w:r w:rsidRPr="00E84CE4">
        <w:rPr>
          <w:rFonts w:ascii="宋体" w:hAnsi="宋体"/>
          <w:sz w:val="24"/>
          <w:szCs w:val="24"/>
        </w:rPr>
        <w:t>2018</w:t>
      </w:r>
      <w:r w:rsidRPr="00E84CE4">
        <w:rPr>
          <w:rFonts w:ascii="宋体" w:hAnsi="宋体" w:hint="eastAsia"/>
          <w:sz w:val="24"/>
          <w:szCs w:val="24"/>
        </w:rPr>
        <w:t>全国卷Ⅰ</w:t>
      </w:r>
      <w:r w:rsidRPr="00E84CE4">
        <w:rPr>
          <w:rFonts w:ascii="宋体" w:hAnsi="宋体"/>
          <w:sz w:val="24"/>
          <w:szCs w:val="24"/>
        </w:rPr>
        <w:t>]</w:t>
      </w:r>
      <w:r w:rsidR="000324C6" w:rsidRPr="00E84CE4">
        <w:rPr>
          <w:rFonts w:ascii="宋体" w:hAnsi="宋体" w:hint="eastAsia"/>
          <w:sz w:val="24"/>
          <w:szCs w:val="24"/>
        </w:rPr>
        <w:t xml:space="preserve"> 实用类文本阅读(本题共3小题,12分)</w:t>
      </w:r>
    </w:p>
    <w:p w:rsidR="000324C6" w:rsidRPr="00E84CE4" w:rsidRDefault="000324C6" w:rsidP="00E84CE4">
      <w:pPr>
        <w:spacing w:line="360" w:lineRule="auto"/>
        <w:ind w:firstLineChars="202" w:firstLine="485"/>
        <w:rPr>
          <w:rFonts w:ascii="宋体" w:hAnsi="宋体"/>
          <w:sz w:val="24"/>
          <w:szCs w:val="24"/>
        </w:rPr>
      </w:pPr>
      <w:r w:rsidRPr="00E84CE4">
        <w:rPr>
          <w:rFonts w:ascii="宋体" w:hAnsi="宋体" w:hint="eastAsia"/>
          <w:sz w:val="24"/>
          <w:szCs w:val="24"/>
        </w:rPr>
        <w:t>阅读下面的文字,完成题目。</w:t>
      </w:r>
    </w:p>
    <w:p w:rsidR="000324C6" w:rsidRPr="00E84CE4" w:rsidRDefault="000324C6" w:rsidP="00E84CE4">
      <w:pPr>
        <w:spacing w:line="360" w:lineRule="auto"/>
        <w:ind w:firstLineChars="202" w:firstLine="485"/>
        <w:rPr>
          <w:rFonts w:ascii="宋体" w:hAnsi="宋体"/>
          <w:sz w:val="24"/>
          <w:szCs w:val="24"/>
        </w:rPr>
      </w:pPr>
      <w:r w:rsidRPr="00E84CE4">
        <w:rPr>
          <w:rFonts w:ascii="宋体" w:hAnsi="宋体" w:hint="eastAsia"/>
          <w:sz w:val="24"/>
          <w:szCs w:val="24"/>
        </w:rPr>
        <w:t>材料一：日前,中国科学院在京召开新闻发布会对外宣布,“墨子号”量子科学实验卫星提前并圆满实现全部既定科学目标，为我国在未来继续引领世界量子通信研究奠定了坚实的基础。</w:t>
      </w:r>
    </w:p>
    <w:p w:rsidR="000324C6" w:rsidRPr="00E84CE4" w:rsidRDefault="000324C6" w:rsidP="00E84CE4">
      <w:pPr>
        <w:spacing w:line="360" w:lineRule="auto"/>
        <w:ind w:firstLineChars="202" w:firstLine="485"/>
        <w:rPr>
          <w:rFonts w:ascii="宋体" w:hAnsi="宋体"/>
          <w:sz w:val="24"/>
          <w:szCs w:val="24"/>
        </w:rPr>
      </w:pPr>
      <w:r w:rsidRPr="00E84CE4">
        <w:rPr>
          <w:rFonts w:ascii="宋体" w:hAnsi="宋体" w:hint="eastAsia"/>
          <w:sz w:val="24"/>
          <w:szCs w:val="24"/>
        </w:rPr>
        <w:t>通信安全是国家信息安全和人类经济社会生活的基本需求。千百年来,人们对于通信安全的追求从未停止。然而,基于计算复杂性的传统加密技术,在原理上存在着被破译的可能性。随着数学和计算能力的不断提升,经典密码被破译的可能性与日俱增。中国科学技术大学潘建伟教授说:“通过量子通信可以解决这个问题。把量子物理与信息技术相结合,利用量子调控技术,用一种革命性的方式对信息进行编码、存储、传输和操纵,从而在确保信息安全、提高运算速度、提升测量精度等方面突破经典信息技术的瓶颈。”</w:t>
      </w:r>
    </w:p>
    <w:p w:rsidR="000324C6" w:rsidRPr="00E84CE4" w:rsidRDefault="000324C6" w:rsidP="00E84CE4">
      <w:pPr>
        <w:spacing w:line="360" w:lineRule="auto"/>
        <w:ind w:firstLineChars="202" w:firstLine="485"/>
        <w:rPr>
          <w:rFonts w:ascii="宋体" w:hAnsi="宋体"/>
          <w:sz w:val="24"/>
          <w:szCs w:val="24"/>
        </w:rPr>
      </w:pPr>
      <w:r w:rsidRPr="00E84CE4">
        <w:rPr>
          <w:rFonts w:ascii="宋体" w:hAnsi="宋体" w:hint="eastAsia"/>
          <w:sz w:val="24"/>
          <w:szCs w:val="24"/>
        </w:rPr>
        <w:t>量子通信主要研究内容包括量子密钥分发和量子隐形传态。量子密钥分发通过量子态的传输,使遥远两地的用户可以共享无条件安全的密钥,利用该密钥对信息进行一次一密的严格加密。这是目前人类唯一已知的不可窃听、不可破译的无条件安全的通信方式。量子通信的另一重要内容量子隐形传态,是利用量子纠缠特性,将物质的未知量子态精确传送到遥远地点,而不用传送物质本身,通过隐形传输实现信息传递。</w:t>
      </w:r>
    </w:p>
    <w:p w:rsidR="000324C6" w:rsidRPr="00E84CE4" w:rsidRDefault="000324C6" w:rsidP="00E84CE4">
      <w:pPr>
        <w:spacing w:line="360" w:lineRule="auto"/>
        <w:ind w:firstLineChars="202" w:firstLine="485"/>
        <w:jc w:val="right"/>
        <w:rPr>
          <w:rFonts w:ascii="宋体" w:hAnsi="宋体"/>
          <w:sz w:val="24"/>
          <w:szCs w:val="24"/>
        </w:rPr>
      </w:pPr>
      <w:r w:rsidRPr="00E84CE4">
        <w:rPr>
          <w:rFonts w:ascii="宋体" w:hAnsi="宋体" w:hint="eastAsia"/>
          <w:sz w:val="24"/>
          <w:szCs w:val="24"/>
        </w:rPr>
        <w:t>(摘编自吴月辉《“墨子号”,抢占量子科技创新制高点》,</w:t>
      </w:r>
    </w:p>
    <w:p w:rsidR="000324C6" w:rsidRPr="00E84CE4" w:rsidRDefault="000324C6" w:rsidP="00E84CE4">
      <w:pPr>
        <w:spacing w:line="360" w:lineRule="auto"/>
        <w:ind w:firstLineChars="202" w:firstLine="485"/>
        <w:jc w:val="right"/>
        <w:rPr>
          <w:rFonts w:ascii="宋体" w:hAnsi="宋体"/>
          <w:sz w:val="24"/>
          <w:szCs w:val="24"/>
        </w:rPr>
      </w:pPr>
      <w:r w:rsidRPr="00E84CE4">
        <w:rPr>
          <w:rFonts w:ascii="宋体" w:hAnsi="宋体" w:hint="eastAsia"/>
          <w:sz w:val="24"/>
          <w:szCs w:val="24"/>
        </w:rPr>
        <w:t>《人民日报》2017年8月10日)</w:t>
      </w:r>
    </w:p>
    <w:p w:rsidR="000324C6" w:rsidRPr="00E84CE4" w:rsidRDefault="000324C6" w:rsidP="00E84CE4">
      <w:pPr>
        <w:spacing w:line="360" w:lineRule="auto"/>
        <w:ind w:firstLineChars="202" w:firstLine="485"/>
        <w:rPr>
          <w:rFonts w:ascii="宋体" w:hAnsi="宋体"/>
          <w:sz w:val="24"/>
          <w:szCs w:val="24"/>
        </w:rPr>
      </w:pPr>
      <w:r w:rsidRPr="00E84CE4">
        <w:rPr>
          <w:rFonts w:ascii="宋体" w:hAnsi="宋体" w:hint="eastAsia"/>
          <w:sz w:val="24"/>
          <w:szCs w:val="24"/>
        </w:rPr>
        <w:t>材料二：潘建伟的导师安东·蔡林格说,潘建伟的团队在量子互联网的发展方面冲到了领先地位。量子互联网是由卫星和地面设备构成的能够在全球范围分享量子信息的网络。这将使不可破解的全球加密通信成为可能,同时也使我们可以开展一些新的控制远距离量子联系的实验。目前,潘建伟的团队计划发射第二颗卫星,他们还在中国的天宫二号空间站上进行着一项太空量子实验。潘建伟说,未来五年“还会取得很多精彩的成果,一个新的时代已经到来”。</w:t>
      </w:r>
    </w:p>
    <w:p w:rsidR="000324C6" w:rsidRPr="00E84CE4" w:rsidRDefault="000324C6" w:rsidP="00E84CE4">
      <w:pPr>
        <w:spacing w:line="360" w:lineRule="auto"/>
        <w:ind w:firstLineChars="202" w:firstLine="485"/>
        <w:rPr>
          <w:rFonts w:ascii="宋体" w:hAnsi="宋体"/>
          <w:sz w:val="24"/>
          <w:szCs w:val="24"/>
        </w:rPr>
      </w:pPr>
      <w:r w:rsidRPr="00E84CE4">
        <w:rPr>
          <w:rFonts w:ascii="宋体" w:hAnsi="宋体" w:hint="eastAsia"/>
          <w:sz w:val="24"/>
          <w:szCs w:val="24"/>
        </w:rPr>
        <w:t>潘建伟是一个有着无穷热情的乐观主义者。他低调地表达了自己的信心,称中国政府将会支持下一个宏伟计划——一项投资20亿美元的量子通信、量子计</w:t>
      </w:r>
      <w:r w:rsidRPr="00E84CE4">
        <w:rPr>
          <w:rFonts w:ascii="宋体" w:hAnsi="宋体" w:hint="eastAsia"/>
          <w:sz w:val="24"/>
          <w:szCs w:val="24"/>
        </w:rPr>
        <w:lastRenderedPageBreak/>
        <w:t>量和量子计算的五年计划,与此形成对照的是欧洲2016年宣布的旗舰项目,投资额为12亿美元。</w:t>
      </w:r>
    </w:p>
    <w:p w:rsidR="000324C6" w:rsidRPr="00E84CE4" w:rsidRDefault="000324C6" w:rsidP="00E84CE4">
      <w:pPr>
        <w:spacing w:line="360" w:lineRule="auto"/>
        <w:ind w:firstLineChars="202" w:firstLine="485"/>
        <w:jc w:val="right"/>
        <w:rPr>
          <w:rFonts w:ascii="宋体" w:hAnsi="宋体"/>
          <w:sz w:val="24"/>
          <w:szCs w:val="24"/>
        </w:rPr>
      </w:pPr>
      <w:r w:rsidRPr="00E84CE4">
        <w:rPr>
          <w:rFonts w:ascii="宋体" w:hAnsi="宋体" w:hint="eastAsia"/>
          <w:sz w:val="24"/>
          <w:szCs w:val="24"/>
        </w:rPr>
        <w:t>(摘编自伊丽莎白·吉布尼《一位把量子通信带到太空</w:t>
      </w:r>
    </w:p>
    <w:p w:rsidR="000324C6" w:rsidRPr="00E84CE4" w:rsidRDefault="000324C6" w:rsidP="00E84CE4">
      <w:pPr>
        <w:spacing w:line="360" w:lineRule="auto"/>
        <w:ind w:firstLineChars="202" w:firstLine="485"/>
        <w:jc w:val="right"/>
        <w:rPr>
          <w:rFonts w:ascii="宋体" w:hAnsi="宋体"/>
          <w:sz w:val="24"/>
          <w:szCs w:val="24"/>
        </w:rPr>
      </w:pPr>
      <w:r w:rsidRPr="00E84CE4">
        <w:rPr>
          <w:rFonts w:ascii="宋体" w:hAnsi="宋体" w:hint="eastAsia"/>
          <w:sz w:val="24"/>
          <w:szCs w:val="24"/>
        </w:rPr>
        <w:t>又带回地球的物理学家》,《自然》2017年12月)</w:t>
      </w:r>
    </w:p>
    <w:p w:rsidR="000324C6" w:rsidRPr="00E84CE4" w:rsidRDefault="000324C6" w:rsidP="00E84CE4">
      <w:pPr>
        <w:spacing w:line="360" w:lineRule="auto"/>
        <w:ind w:firstLineChars="202" w:firstLine="485"/>
        <w:rPr>
          <w:rFonts w:ascii="宋体" w:hAnsi="宋体"/>
          <w:sz w:val="24"/>
          <w:szCs w:val="24"/>
        </w:rPr>
      </w:pPr>
      <w:r w:rsidRPr="00E84CE4">
        <w:rPr>
          <w:rFonts w:ascii="宋体" w:hAnsi="宋体" w:hint="eastAsia"/>
          <w:sz w:val="24"/>
          <w:szCs w:val="24"/>
        </w:rPr>
        <w:t>材料三：日本《读卖新闻》5月2日报道:中国实验设施瞄准一流(记者:莳田一彦、船越翔)</w:t>
      </w:r>
    </w:p>
    <w:p w:rsidR="000324C6" w:rsidRPr="00E84CE4" w:rsidRDefault="000324C6" w:rsidP="00E84CE4">
      <w:pPr>
        <w:spacing w:line="360" w:lineRule="auto"/>
        <w:ind w:firstLineChars="202" w:firstLine="485"/>
        <w:rPr>
          <w:rFonts w:ascii="宋体" w:hAnsi="宋体"/>
          <w:sz w:val="24"/>
          <w:szCs w:val="24"/>
        </w:rPr>
      </w:pPr>
      <w:r w:rsidRPr="00E84CE4">
        <w:rPr>
          <w:rFonts w:ascii="宋体" w:hAnsi="宋体" w:hint="eastAsia"/>
          <w:sz w:val="24"/>
          <w:szCs w:val="24"/>
        </w:rPr>
        <w:t>在中国南部广东省东莞市郊外的丘陵地带,中国刚刚建成了大型实验设施“中国散裂中子源”。该实验设施建设费用达到23亿元人民币,3月正式投入运行。中国是继美国、英国、日本之后第四个拥有同样设施的国家。日本的J-PARC加速器设施中心主任齐藤直人说:“虽然日本在技术和经验上领先,但中国发展得实在太快,亚洲的中心正在从日本向中国转移。”</w:t>
      </w:r>
    </w:p>
    <w:p w:rsidR="000324C6" w:rsidRPr="00E84CE4" w:rsidRDefault="000324C6" w:rsidP="00E84CE4">
      <w:pPr>
        <w:spacing w:line="360" w:lineRule="auto"/>
        <w:ind w:firstLineChars="202" w:firstLine="485"/>
        <w:rPr>
          <w:rFonts w:ascii="宋体" w:hAnsi="宋体"/>
          <w:sz w:val="24"/>
          <w:szCs w:val="24"/>
        </w:rPr>
      </w:pPr>
      <w:r w:rsidRPr="00E84CE4">
        <w:rPr>
          <w:rFonts w:ascii="宋体" w:hAnsi="宋体" w:hint="eastAsia"/>
          <w:sz w:val="24"/>
          <w:szCs w:val="24"/>
        </w:rPr>
        <w:t>中国推进的这类大型工程还有很多。3月,中国人民政治协商会议开幕。政协委员潘建伟被媒体记者团团围住。潘建伟是利用2016年发射的“墨子号”人造卫星进行量子通信研究的研究团队负责人,其团队2017年以后相继发布了多项世界首创的实验成果。潘建伟今年当选美国《时代》杂志“全球百大最具影响力人物”。</w:t>
      </w:r>
    </w:p>
    <w:p w:rsidR="000324C6" w:rsidRPr="00E84CE4" w:rsidRDefault="000324C6" w:rsidP="00E84CE4">
      <w:pPr>
        <w:spacing w:line="360" w:lineRule="auto"/>
        <w:ind w:firstLineChars="202" w:firstLine="485"/>
        <w:rPr>
          <w:rFonts w:ascii="宋体" w:hAnsi="宋体"/>
          <w:sz w:val="24"/>
          <w:szCs w:val="24"/>
        </w:rPr>
      </w:pPr>
      <w:r w:rsidRPr="00E84CE4">
        <w:rPr>
          <w:rFonts w:ascii="宋体" w:hAnsi="宋体" w:hint="eastAsia"/>
          <w:sz w:val="24"/>
          <w:szCs w:val="24"/>
        </w:rPr>
        <w:t>使用人造卫星的实验要耗费巨额资金，欧洲和日本还在犹豫不决。日本的研究人员认为，“在基础科学领域，中国正在踏入他国难以涉足的领域，领先世界”。</w:t>
      </w:r>
    </w:p>
    <w:p w:rsidR="000324C6" w:rsidRPr="00E84CE4" w:rsidRDefault="000324C6" w:rsidP="00E84CE4">
      <w:pPr>
        <w:spacing w:line="360" w:lineRule="auto"/>
        <w:ind w:firstLineChars="202" w:firstLine="485"/>
        <w:jc w:val="right"/>
        <w:rPr>
          <w:rFonts w:ascii="宋体" w:hAnsi="宋体"/>
          <w:sz w:val="24"/>
          <w:szCs w:val="24"/>
        </w:rPr>
      </w:pPr>
      <w:r w:rsidRPr="00E84CE4">
        <w:rPr>
          <w:rFonts w:ascii="宋体" w:hAnsi="宋体" w:hint="eastAsia"/>
          <w:sz w:val="24"/>
          <w:szCs w:val="24"/>
        </w:rPr>
        <w:t>(摘编自《参考消息》2018年5月7日)</w:t>
      </w:r>
    </w:p>
    <w:p w:rsidR="000324C6" w:rsidRPr="00E84CE4" w:rsidRDefault="000324C6" w:rsidP="00E84CE4">
      <w:pPr>
        <w:spacing w:line="360" w:lineRule="auto"/>
        <w:rPr>
          <w:rFonts w:ascii="宋体" w:hAnsi="宋体"/>
          <w:sz w:val="24"/>
          <w:szCs w:val="24"/>
        </w:rPr>
      </w:pPr>
      <w:r w:rsidRPr="00E84CE4">
        <w:rPr>
          <w:rFonts w:ascii="宋体" w:hAnsi="宋体" w:hint="eastAsia"/>
          <w:sz w:val="24"/>
          <w:szCs w:val="24"/>
        </w:rPr>
        <w:t>（1）下列对材料相关内容的理解,不正确的一项是(3分)</w:t>
      </w:r>
    </w:p>
    <w:p w:rsidR="000324C6" w:rsidRPr="00E84CE4" w:rsidRDefault="000324C6" w:rsidP="00E84CE4">
      <w:pPr>
        <w:spacing w:line="360" w:lineRule="auto"/>
        <w:rPr>
          <w:rFonts w:ascii="宋体" w:hAnsi="宋体"/>
          <w:sz w:val="24"/>
          <w:szCs w:val="24"/>
        </w:rPr>
      </w:pPr>
      <w:r w:rsidRPr="00E84CE4">
        <w:rPr>
          <w:rFonts w:ascii="宋体" w:hAnsi="宋体" w:hint="eastAsia"/>
          <w:sz w:val="24"/>
          <w:szCs w:val="24"/>
        </w:rPr>
        <w:t>A.量子通信把量子物理与信息技术结合起来,利用量子调控技术,对信息进行编码、存储、传输和操纵,可以有效解决经典密码被破译的问题。</w:t>
      </w:r>
    </w:p>
    <w:p w:rsidR="000324C6" w:rsidRPr="00E84CE4" w:rsidRDefault="000324C6" w:rsidP="00E84CE4">
      <w:pPr>
        <w:spacing w:line="360" w:lineRule="auto"/>
        <w:rPr>
          <w:rFonts w:ascii="宋体" w:hAnsi="宋体"/>
          <w:sz w:val="24"/>
          <w:szCs w:val="24"/>
        </w:rPr>
      </w:pPr>
      <w:r w:rsidRPr="00E84CE4">
        <w:rPr>
          <w:rFonts w:ascii="宋体" w:hAnsi="宋体" w:hint="eastAsia"/>
          <w:sz w:val="24"/>
          <w:szCs w:val="24"/>
        </w:rPr>
        <w:t>B.潘建伟研究团队在天宫二号空间站上进行太空量子实验,并计划发射“墨子号”后的第二颗卫星,他对未来五年会取得更多成果充满信心。</w:t>
      </w:r>
    </w:p>
    <w:p w:rsidR="000324C6" w:rsidRPr="00E84CE4" w:rsidRDefault="000324C6" w:rsidP="00E84CE4">
      <w:pPr>
        <w:spacing w:line="360" w:lineRule="auto"/>
        <w:rPr>
          <w:rFonts w:ascii="宋体" w:hAnsi="宋体"/>
          <w:sz w:val="24"/>
          <w:szCs w:val="24"/>
        </w:rPr>
      </w:pPr>
      <w:r w:rsidRPr="00E84CE4">
        <w:rPr>
          <w:rFonts w:ascii="宋体" w:hAnsi="宋体" w:hint="eastAsia"/>
          <w:sz w:val="24"/>
          <w:szCs w:val="24"/>
        </w:rPr>
        <w:t>C.中国继美国、英国、日本之后成为第四个拥有散裂中子源设施的国家,有些日本科学家有了危机感,认为亚洲的中心正逐渐向中国转移。</w:t>
      </w:r>
    </w:p>
    <w:p w:rsidR="000324C6" w:rsidRPr="00E84CE4" w:rsidRDefault="000324C6" w:rsidP="00E84CE4">
      <w:pPr>
        <w:spacing w:line="360" w:lineRule="auto"/>
        <w:rPr>
          <w:rFonts w:ascii="宋体" w:hAnsi="宋体"/>
          <w:sz w:val="24"/>
          <w:szCs w:val="24"/>
        </w:rPr>
      </w:pPr>
      <w:r w:rsidRPr="00E84CE4">
        <w:rPr>
          <w:rFonts w:ascii="宋体" w:hAnsi="宋体" w:hint="eastAsia"/>
          <w:sz w:val="24"/>
          <w:szCs w:val="24"/>
        </w:rPr>
        <w:t>D.在基础科学研究领域,比如使用人造卫星开展科学实验,需要耗费巨额资金,欧洲和日本都还在犹豫不决,因而尚未涉足这些领域。</w:t>
      </w:r>
    </w:p>
    <w:p w:rsidR="00E4602A" w:rsidRPr="00E84CE4" w:rsidRDefault="00E4602A" w:rsidP="00E84CE4">
      <w:pPr>
        <w:spacing w:line="360" w:lineRule="auto"/>
        <w:rPr>
          <w:rFonts w:ascii="楷体_GB2312" w:eastAsia="楷体_GB2312" w:hAnsi="宋体"/>
          <w:sz w:val="24"/>
          <w:szCs w:val="24"/>
        </w:rPr>
      </w:pPr>
      <w:r w:rsidRPr="00E84CE4">
        <w:rPr>
          <w:rFonts w:ascii="楷体_GB2312" w:eastAsia="楷体_GB2312" w:hAnsi="宋体" w:hint="eastAsia"/>
          <w:b/>
          <w:sz w:val="24"/>
          <w:szCs w:val="24"/>
        </w:rPr>
        <w:t>解析</w:t>
      </w:r>
      <w:r w:rsidRPr="00E84CE4">
        <w:rPr>
          <w:rFonts w:ascii="楷体_GB2312" w:eastAsia="楷体_GB2312" w:hAnsi="宋体" w:hint="eastAsia"/>
          <w:sz w:val="24"/>
          <w:szCs w:val="24"/>
        </w:rPr>
        <w:t>：本题考查考生理解文章内容的能力。D项中“因而尚未涉足这些领域”说</w:t>
      </w:r>
      <w:r w:rsidRPr="00E84CE4">
        <w:rPr>
          <w:rFonts w:ascii="楷体_GB2312" w:eastAsia="楷体_GB2312" w:hAnsi="宋体" w:hint="eastAsia"/>
          <w:sz w:val="24"/>
          <w:szCs w:val="24"/>
        </w:rPr>
        <w:lastRenderedPageBreak/>
        <w:t>法错误。材料三结尾说日本研究人员认为“中国正在踏入他国难以涉足的领域”，其中的“难以涉足”不等于选项所说的“尚未涉足”。</w:t>
      </w:r>
    </w:p>
    <w:p w:rsidR="000324C6" w:rsidRPr="00E84CE4" w:rsidRDefault="000324C6" w:rsidP="00E84CE4">
      <w:pPr>
        <w:spacing w:line="360" w:lineRule="auto"/>
        <w:rPr>
          <w:rFonts w:ascii="楷体_GB2312" w:eastAsia="楷体_GB2312" w:hAnsi="宋体"/>
          <w:sz w:val="24"/>
          <w:szCs w:val="24"/>
        </w:rPr>
      </w:pPr>
      <w:r w:rsidRPr="00E84CE4">
        <w:rPr>
          <w:rFonts w:ascii="楷体_GB2312" w:eastAsia="楷体_GB2312" w:hAnsi="宋体" w:hint="eastAsia"/>
          <w:b/>
          <w:sz w:val="24"/>
          <w:szCs w:val="24"/>
        </w:rPr>
        <w:t>答案</w:t>
      </w:r>
      <w:r w:rsidRPr="00E84CE4">
        <w:rPr>
          <w:rFonts w:ascii="楷体_GB2312" w:eastAsia="楷体_GB2312" w:hAnsi="宋体" w:hint="eastAsia"/>
          <w:sz w:val="24"/>
          <w:szCs w:val="24"/>
        </w:rPr>
        <w:t>：D</w:t>
      </w:r>
    </w:p>
    <w:p w:rsidR="000324C6" w:rsidRPr="00E84CE4" w:rsidRDefault="000324C6" w:rsidP="00E84CE4">
      <w:pPr>
        <w:spacing w:line="360" w:lineRule="auto"/>
        <w:rPr>
          <w:rFonts w:ascii="宋体" w:hAnsi="宋体"/>
          <w:sz w:val="24"/>
          <w:szCs w:val="24"/>
        </w:rPr>
      </w:pPr>
      <w:r w:rsidRPr="00E84CE4">
        <w:rPr>
          <w:rFonts w:ascii="宋体" w:hAnsi="宋体" w:hint="eastAsia"/>
          <w:sz w:val="24"/>
          <w:szCs w:val="24"/>
        </w:rPr>
        <w:t>（2）下列对材料相关内容的概括和分析,不正确的一项是(3分)</w:t>
      </w:r>
    </w:p>
    <w:p w:rsidR="000324C6" w:rsidRPr="00E84CE4" w:rsidRDefault="000324C6" w:rsidP="00E84CE4">
      <w:pPr>
        <w:spacing w:line="360" w:lineRule="auto"/>
        <w:rPr>
          <w:rFonts w:ascii="宋体" w:hAnsi="宋体"/>
          <w:sz w:val="24"/>
          <w:szCs w:val="24"/>
        </w:rPr>
      </w:pPr>
      <w:r w:rsidRPr="00E84CE4">
        <w:rPr>
          <w:rFonts w:ascii="宋体" w:hAnsi="宋体" w:hint="eastAsia"/>
          <w:sz w:val="24"/>
          <w:szCs w:val="24"/>
        </w:rPr>
        <w:t>A.利用“墨子号”科学实验卫星研究量子密钥分发和量子隐形传态的量子通信技术,对国家信息安全和人类经济社会生活具有重要意义。</w:t>
      </w:r>
    </w:p>
    <w:p w:rsidR="000324C6" w:rsidRPr="00E84CE4" w:rsidRDefault="000324C6" w:rsidP="00E84CE4">
      <w:pPr>
        <w:spacing w:line="360" w:lineRule="auto"/>
        <w:rPr>
          <w:rFonts w:ascii="宋体" w:hAnsi="宋体"/>
          <w:sz w:val="24"/>
          <w:szCs w:val="24"/>
        </w:rPr>
      </w:pPr>
      <w:r w:rsidRPr="00E84CE4">
        <w:rPr>
          <w:rFonts w:ascii="宋体" w:hAnsi="宋体" w:hint="eastAsia"/>
          <w:sz w:val="24"/>
          <w:szCs w:val="24"/>
        </w:rPr>
        <w:t>B.量子密钥分发是通过量子态的传输,使双方共享无条件安全的量子密钥,对信息进行一次一密的严格加密,从而确保信息传递绝对安全。</w:t>
      </w:r>
    </w:p>
    <w:p w:rsidR="000324C6" w:rsidRPr="00E84CE4" w:rsidRDefault="000324C6" w:rsidP="00E84CE4">
      <w:pPr>
        <w:spacing w:line="360" w:lineRule="auto"/>
        <w:rPr>
          <w:rFonts w:ascii="宋体" w:hAnsi="宋体"/>
          <w:sz w:val="24"/>
          <w:szCs w:val="24"/>
        </w:rPr>
      </w:pPr>
      <w:r w:rsidRPr="00E84CE4">
        <w:rPr>
          <w:rFonts w:ascii="宋体" w:hAnsi="宋体" w:hint="eastAsia"/>
          <w:sz w:val="24"/>
          <w:szCs w:val="24"/>
        </w:rPr>
        <w:t>C.考虑到千百年来人们对于通信安全的追求从未停止,市场潜力巨大,中国和欧洲都投入巨额资金,首要目的是抢占尽可能多的市场份额。</w:t>
      </w:r>
    </w:p>
    <w:p w:rsidR="000324C6" w:rsidRPr="00E84CE4" w:rsidRDefault="000324C6" w:rsidP="00E84CE4">
      <w:pPr>
        <w:spacing w:line="360" w:lineRule="auto"/>
        <w:rPr>
          <w:rFonts w:ascii="宋体" w:hAnsi="宋体"/>
          <w:sz w:val="24"/>
          <w:szCs w:val="24"/>
        </w:rPr>
      </w:pPr>
      <w:r w:rsidRPr="00E84CE4">
        <w:rPr>
          <w:rFonts w:ascii="宋体" w:hAnsi="宋体" w:hint="eastAsia"/>
          <w:sz w:val="24"/>
          <w:szCs w:val="24"/>
        </w:rPr>
        <w:t>D.材料二和材料三中,国外媒体对我国量子通信技术研究的相关情况进行了报道,认为中国无论是投资力度还是研究水平都处于世界领先地位。</w:t>
      </w:r>
    </w:p>
    <w:p w:rsidR="00E4602A" w:rsidRPr="00E84CE4" w:rsidRDefault="00E4602A" w:rsidP="00E84CE4">
      <w:pPr>
        <w:spacing w:line="360" w:lineRule="auto"/>
        <w:rPr>
          <w:rFonts w:ascii="楷体_GB2312" w:eastAsia="楷体_GB2312" w:hAnsi="宋体"/>
          <w:sz w:val="24"/>
          <w:szCs w:val="24"/>
        </w:rPr>
      </w:pPr>
      <w:r w:rsidRPr="00E84CE4">
        <w:rPr>
          <w:rFonts w:ascii="楷体_GB2312" w:eastAsia="楷体_GB2312" w:hAnsi="宋体" w:hint="eastAsia"/>
          <w:b/>
          <w:sz w:val="24"/>
          <w:szCs w:val="24"/>
        </w:rPr>
        <w:t>解析</w:t>
      </w:r>
      <w:r w:rsidRPr="00E84CE4">
        <w:rPr>
          <w:rFonts w:ascii="楷体_GB2312" w:eastAsia="楷体_GB2312" w:hAnsi="宋体" w:hint="eastAsia"/>
          <w:sz w:val="24"/>
          <w:szCs w:val="24"/>
        </w:rPr>
        <w:t>：本题考查考生概括和分析文章内容的能力。C项中“首要目的是抢占尽可能多的市场份额”于文无据，且表述不合情理。科学研究的首要目的是发现自然奥秘，探究宇宙的未知，进而为人类更好地生活服务。如果将中国和欧洲投入巨额资金发展通信安全技术的首要目的简单地归为“抢占尽可能多的市场份额”未免太狭隘。</w:t>
      </w:r>
    </w:p>
    <w:p w:rsidR="000324C6" w:rsidRPr="00E84CE4" w:rsidRDefault="000324C6" w:rsidP="00E84CE4">
      <w:pPr>
        <w:spacing w:line="360" w:lineRule="auto"/>
        <w:rPr>
          <w:rFonts w:ascii="楷体_GB2312" w:eastAsia="楷体_GB2312" w:hAnsi="宋体"/>
          <w:sz w:val="24"/>
          <w:szCs w:val="24"/>
        </w:rPr>
      </w:pPr>
      <w:r w:rsidRPr="00E84CE4">
        <w:rPr>
          <w:rFonts w:ascii="楷体_GB2312" w:eastAsia="楷体_GB2312" w:hAnsi="宋体" w:hint="eastAsia"/>
          <w:b/>
          <w:sz w:val="24"/>
          <w:szCs w:val="24"/>
        </w:rPr>
        <w:t>答案</w:t>
      </w:r>
      <w:r w:rsidRPr="00E84CE4">
        <w:rPr>
          <w:rFonts w:ascii="楷体_GB2312" w:eastAsia="楷体_GB2312" w:hAnsi="宋体" w:hint="eastAsia"/>
          <w:sz w:val="24"/>
          <w:szCs w:val="24"/>
        </w:rPr>
        <w:t>：C</w:t>
      </w:r>
    </w:p>
    <w:p w:rsidR="000324C6" w:rsidRPr="00E84CE4" w:rsidRDefault="000324C6" w:rsidP="00E84CE4">
      <w:pPr>
        <w:spacing w:line="360" w:lineRule="auto"/>
        <w:rPr>
          <w:rFonts w:ascii="宋体" w:hAnsi="宋体"/>
          <w:sz w:val="24"/>
          <w:szCs w:val="24"/>
        </w:rPr>
      </w:pPr>
      <w:r w:rsidRPr="00E84CE4">
        <w:rPr>
          <w:rFonts w:ascii="宋体" w:hAnsi="宋体" w:hint="eastAsia"/>
          <w:sz w:val="24"/>
          <w:szCs w:val="24"/>
        </w:rPr>
        <w:t>（3）以上三则材料中,《人民日报》《自然》《读卖新闻》报道的侧重点有什么不同?为什么?请结合材料简要分析。(6分)</w:t>
      </w:r>
    </w:p>
    <w:p w:rsidR="000324C6" w:rsidRPr="00E84CE4" w:rsidRDefault="000324C6" w:rsidP="00E84CE4">
      <w:pPr>
        <w:spacing w:line="360" w:lineRule="auto"/>
        <w:rPr>
          <w:rFonts w:ascii="宋体" w:hAnsi="宋体"/>
          <w:sz w:val="24"/>
          <w:szCs w:val="24"/>
          <w:u w:val="single"/>
        </w:rPr>
      </w:pPr>
      <w:r w:rsidRPr="00E84CE4">
        <w:rPr>
          <w:rFonts w:ascii="宋体" w:hAnsi="宋体" w:hint="eastAsia"/>
          <w:sz w:val="24"/>
          <w:szCs w:val="24"/>
        </w:rPr>
        <w:t>答：</w:t>
      </w:r>
      <w:r w:rsidRPr="00E84CE4">
        <w:rPr>
          <w:rFonts w:ascii="宋体" w:hAnsi="宋体" w:hint="eastAsia"/>
          <w:sz w:val="24"/>
          <w:szCs w:val="24"/>
          <w:u w:val="single"/>
        </w:rPr>
        <w:t xml:space="preserve">                                                                         </w:t>
      </w:r>
    </w:p>
    <w:p w:rsidR="00CE2D95" w:rsidRPr="00E84CE4" w:rsidRDefault="00CE2D95" w:rsidP="00E84CE4">
      <w:pPr>
        <w:spacing w:line="360" w:lineRule="auto"/>
        <w:rPr>
          <w:rFonts w:ascii="楷体_GB2312" w:eastAsia="楷体_GB2312" w:hAnsi="宋体"/>
          <w:sz w:val="24"/>
          <w:szCs w:val="24"/>
        </w:rPr>
      </w:pPr>
      <w:r w:rsidRPr="00E84CE4">
        <w:rPr>
          <w:rFonts w:ascii="楷体_GB2312" w:eastAsia="楷体_GB2312" w:hAnsi="宋体" w:hint="eastAsia"/>
          <w:b/>
          <w:sz w:val="24"/>
          <w:szCs w:val="24"/>
        </w:rPr>
        <w:t>解析</w:t>
      </w:r>
      <w:r w:rsidRPr="00E84CE4">
        <w:rPr>
          <w:rFonts w:ascii="楷体_GB2312" w:eastAsia="楷体_GB2312" w:hAnsi="宋体" w:hint="eastAsia"/>
          <w:sz w:val="24"/>
          <w:szCs w:val="24"/>
        </w:rPr>
        <w:t>：本题考查考生筛选并整合文中信息的能力。本文三则材料来自不同媒体，各自定位不同、出发点不同，所以侧重点自然有所差异。在阅读的过程中，要抓住重点语句、大体思路，从而把握各材料的重心。材料一来自《人民日报》，发挥了重要的宣传导向作用，重在展示我国科技成就，增强民族自信；材料二，其来源《自然》杂志是一本专门报道科学研究成果的刊物，且从选文标题又可看出这则材料是以报道人物成就为中心的，所以材料二重在介绍科学家的能力与成就，介绍其研究成果的影响；〖JP2〗材料三是日本《读卖新闻》上的报道，侧重于向本国民众介绍他国成就，从而引起本国政府、学界和民众的注意。在具体分析原</w:t>
      </w:r>
      <w:r w:rsidRPr="00E84CE4">
        <w:rPr>
          <w:rFonts w:ascii="楷体_GB2312" w:eastAsia="楷体_GB2312" w:hAnsi="宋体" w:hint="eastAsia"/>
          <w:sz w:val="24"/>
          <w:szCs w:val="24"/>
        </w:rPr>
        <w:lastRenderedPageBreak/>
        <w:t>因时，既要结合材料具体内容进行分析，又要考虑不同媒体的不同背景与立场。</w:t>
      </w:r>
    </w:p>
    <w:p w:rsidR="000324C6" w:rsidRPr="00E84CE4" w:rsidRDefault="000324C6" w:rsidP="00E84CE4">
      <w:pPr>
        <w:spacing w:line="360" w:lineRule="auto"/>
        <w:rPr>
          <w:rFonts w:ascii="楷体_GB2312" w:eastAsia="楷体_GB2312" w:hAnsi="宋体"/>
          <w:sz w:val="24"/>
          <w:szCs w:val="24"/>
        </w:rPr>
      </w:pPr>
      <w:r w:rsidRPr="00E84CE4">
        <w:rPr>
          <w:rFonts w:ascii="楷体_GB2312" w:eastAsia="楷体_GB2312" w:hAnsi="宋体" w:hint="eastAsia"/>
          <w:b/>
          <w:sz w:val="24"/>
          <w:szCs w:val="24"/>
        </w:rPr>
        <w:t>答案</w:t>
      </w:r>
      <w:r w:rsidRPr="00E84CE4">
        <w:rPr>
          <w:rFonts w:ascii="楷体_GB2312" w:eastAsia="楷体_GB2312" w:hAnsi="宋体" w:hint="eastAsia"/>
          <w:sz w:val="24"/>
          <w:szCs w:val="24"/>
        </w:rPr>
        <w:t>：第一问：①《人民日报》侧重介绍我国在量子通信研究方面的巨大成就，彰显中国速度与中国创造；②《自然》杂志侧重介绍潘建伟研究团队在量子通信领域的贡献，强调个人能力和经费投入；③《读卖新闻》以 “墨子号”为例，侧重介绍中国实验设施先进，突出投入之大和发展之快给日本带来压力。</w:t>
      </w:r>
    </w:p>
    <w:p w:rsidR="000324C6" w:rsidRPr="00E84CE4" w:rsidRDefault="000324C6" w:rsidP="00E84CE4">
      <w:pPr>
        <w:spacing w:line="360" w:lineRule="auto"/>
        <w:rPr>
          <w:rFonts w:ascii="楷体_GB2312" w:eastAsia="楷体_GB2312" w:hAnsi="宋体"/>
          <w:sz w:val="24"/>
          <w:szCs w:val="24"/>
        </w:rPr>
      </w:pPr>
      <w:r w:rsidRPr="00E84CE4">
        <w:rPr>
          <w:rFonts w:ascii="楷体_GB2312" w:eastAsia="楷体_GB2312" w:hAnsi="宋体" w:hint="eastAsia"/>
          <w:sz w:val="24"/>
          <w:szCs w:val="24"/>
        </w:rPr>
        <w:t>第二问：三家媒体的定位和出发点不同，因此对同一事件报道的侧重点不同。</w:t>
      </w:r>
    </w:p>
    <w:p w:rsidR="000324C6" w:rsidRPr="00E84CE4" w:rsidRDefault="00051FAC" w:rsidP="00E84CE4">
      <w:pPr>
        <w:spacing w:line="360" w:lineRule="auto"/>
        <w:ind w:firstLineChars="202" w:firstLine="485"/>
        <w:rPr>
          <w:rFonts w:ascii="宋体" w:hAnsi="宋体"/>
          <w:sz w:val="24"/>
          <w:szCs w:val="24"/>
        </w:rPr>
      </w:pPr>
      <w:r w:rsidRPr="00E84CE4">
        <w:rPr>
          <w:rFonts w:ascii="宋体" w:hAnsi="宋体" w:hint="eastAsia"/>
          <w:sz w:val="24"/>
          <w:szCs w:val="24"/>
        </w:rPr>
        <w:t>2</w:t>
      </w:r>
      <w:r w:rsidRPr="00E84CE4">
        <w:rPr>
          <w:rFonts w:ascii="宋体" w:hAnsi="宋体"/>
          <w:sz w:val="24"/>
          <w:szCs w:val="24"/>
        </w:rPr>
        <w:t>.[2018</w:t>
      </w:r>
      <w:r w:rsidRPr="00E84CE4">
        <w:rPr>
          <w:rFonts w:ascii="宋体" w:hAnsi="宋体" w:hint="eastAsia"/>
          <w:sz w:val="24"/>
          <w:szCs w:val="24"/>
        </w:rPr>
        <w:t>全国卷</w:t>
      </w:r>
      <w:r w:rsidRPr="00E84CE4">
        <w:rPr>
          <w:rFonts w:ascii="宋体" w:hAnsi="宋体"/>
          <w:sz w:val="24"/>
          <w:szCs w:val="24"/>
        </w:rPr>
        <w:t>Ⅱ]</w:t>
      </w:r>
      <w:r w:rsidRPr="00E84CE4">
        <w:rPr>
          <w:rFonts w:ascii="宋体" w:hAnsi="宋体" w:hint="eastAsia"/>
          <w:sz w:val="24"/>
          <w:szCs w:val="24"/>
        </w:rPr>
        <w:t xml:space="preserve"> </w:t>
      </w:r>
      <w:r w:rsidR="000324C6" w:rsidRPr="00E84CE4">
        <w:rPr>
          <w:rFonts w:ascii="宋体" w:hAnsi="宋体" w:hint="eastAsia"/>
          <w:sz w:val="24"/>
          <w:szCs w:val="24"/>
        </w:rPr>
        <w:t>实用类文本阅读(本题共3小题,12分)</w:t>
      </w:r>
    </w:p>
    <w:p w:rsidR="000324C6" w:rsidRPr="00E84CE4" w:rsidRDefault="000324C6" w:rsidP="00E84CE4">
      <w:pPr>
        <w:spacing w:line="360" w:lineRule="auto"/>
        <w:ind w:firstLineChars="202" w:firstLine="485"/>
        <w:rPr>
          <w:rFonts w:ascii="宋体" w:hAnsi="宋体"/>
          <w:sz w:val="24"/>
          <w:szCs w:val="24"/>
        </w:rPr>
      </w:pPr>
      <w:r w:rsidRPr="00E84CE4">
        <w:rPr>
          <w:rFonts w:ascii="宋体" w:hAnsi="宋体" w:hint="eastAsia"/>
          <w:sz w:val="24"/>
          <w:szCs w:val="24"/>
        </w:rPr>
        <w:t>阅读下面的材料,完成题目。</w:t>
      </w:r>
    </w:p>
    <w:p w:rsidR="000324C6" w:rsidRPr="00E84CE4" w:rsidRDefault="000324C6" w:rsidP="00E84CE4">
      <w:pPr>
        <w:spacing w:line="360" w:lineRule="auto"/>
        <w:ind w:firstLineChars="202" w:firstLine="485"/>
        <w:rPr>
          <w:rFonts w:ascii="宋体" w:hAnsi="宋体"/>
          <w:sz w:val="24"/>
          <w:szCs w:val="24"/>
        </w:rPr>
      </w:pPr>
      <w:r w:rsidRPr="00E84CE4">
        <w:rPr>
          <w:rFonts w:ascii="宋体" w:hAnsi="宋体" w:hint="eastAsia"/>
          <w:sz w:val="24"/>
          <w:szCs w:val="24"/>
        </w:rPr>
        <w:t>材料一：创新是引领发展的第一动力,知识产权是加快动能转换、结构优化的重要支撑。我国经济已由高速增长阶段转向高质量发展阶段,正处在转变发展方式、转换增长动力的攻关期。要顺利跨越这个关口,就必须激发出创新这个第一动力,走创新驱动发展道路;就必须“倡导创新文化,强化知识产权创造、保护、运用”。我们要进一步发挥好知识产权的技术供给和制度供给的双重作用,通过加强知识产权的创造和运用,不断为实体经济发展注入新动力;通过强化知识产权保护,推动构建更加公平公正、开放透明的市场环境。</w:t>
      </w:r>
    </w:p>
    <w:p w:rsidR="000324C6" w:rsidRPr="00E84CE4" w:rsidRDefault="000324C6" w:rsidP="00E84CE4">
      <w:pPr>
        <w:spacing w:line="360" w:lineRule="auto"/>
        <w:jc w:val="right"/>
        <w:rPr>
          <w:rFonts w:ascii="宋体" w:hAnsi="宋体"/>
          <w:sz w:val="24"/>
          <w:szCs w:val="24"/>
        </w:rPr>
      </w:pPr>
      <w:r w:rsidRPr="00E84CE4">
        <w:rPr>
          <w:rFonts w:ascii="宋体" w:hAnsi="宋体" w:hint="eastAsia"/>
          <w:sz w:val="24"/>
          <w:szCs w:val="24"/>
        </w:rPr>
        <w:t>(摘编自社论《播撒创新种子,守护创新中国——写在2018年全国</w:t>
      </w:r>
    </w:p>
    <w:p w:rsidR="000324C6" w:rsidRPr="00E84CE4" w:rsidRDefault="000324C6" w:rsidP="00E84CE4">
      <w:pPr>
        <w:spacing w:line="360" w:lineRule="auto"/>
        <w:jc w:val="right"/>
        <w:rPr>
          <w:rFonts w:ascii="宋体" w:hAnsi="宋体"/>
          <w:sz w:val="24"/>
          <w:szCs w:val="24"/>
        </w:rPr>
      </w:pPr>
      <w:r w:rsidRPr="00E84CE4">
        <w:rPr>
          <w:rFonts w:ascii="宋体" w:hAnsi="宋体" w:hint="eastAsia"/>
          <w:sz w:val="24"/>
          <w:szCs w:val="24"/>
        </w:rPr>
        <w:t>知识产权宣传周活动启动之际》,《中国知识产权报》2018年4月20日)</w:t>
      </w:r>
    </w:p>
    <w:p w:rsidR="000324C6" w:rsidRPr="00E84CE4" w:rsidRDefault="000324C6" w:rsidP="00E84CE4">
      <w:pPr>
        <w:spacing w:line="360" w:lineRule="auto"/>
        <w:ind w:firstLineChars="202" w:firstLine="485"/>
        <w:rPr>
          <w:rFonts w:ascii="宋体" w:hAnsi="宋体"/>
          <w:sz w:val="24"/>
          <w:szCs w:val="24"/>
        </w:rPr>
      </w:pPr>
      <w:r w:rsidRPr="00E84CE4">
        <w:rPr>
          <w:rFonts w:ascii="宋体" w:hAnsi="宋体" w:hint="eastAsia"/>
          <w:sz w:val="24"/>
          <w:szCs w:val="24"/>
        </w:rPr>
        <w:t>材料二:</w:t>
      </w:r>
    </w:p>
    <w:p w:rsidR="000324C6" w:rsidRPr="00E84CE4" w:rsidRDefault="000324C6" w:rsidP="00E84CE4">
      <w:pPr>
        <w:spacing w:line="360" w:lineRule="auto"/>
        <w:jc w:val="center"/>
        <w:rPr>
          <w:rFonts w:ascii="宋体" w:hAnsi="宋体"/>
          <w:sz w:val="24"/>
          <w:szCs w:val="24"/>
        </w:rPr>
      </w:pPr>
      <w:r w:rsidRPr="00E84CE4">
        <w:rPr>
          <w:noProof/>
          <w:sz w:val="24"/>
          <w:szCs w:val="24"/>
        </w:rPr>
        <w:drawing>
          <wp:inline distT="0" distB="0" distL="0" distR="0">
            <wp:extent cx="4876800" cy="1516380"/>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876800" cy="1516380"/>
                    </a:xfrm>
                    <a:prstGeom prst="rect">
                      <a:avLst/>
                    </a:prstGeom>
                    <a:noFill/>
                    <a:ln>
                      <a:noFill/>
                    </a:ln>
                  </pic:spPr>
                </pic:pic>
              </a:graphicData>
            </a:graphic>
          </wp:inline>
        </w:drawing>
      </w:r>
    </w:p>
    <w:p w:rsidR="000324C6" w:rsidRPr="00E84CE4" w:rsidRDefault="000324C6" w:rsidP="00E84CE4">
      <w:pPr>
        <w:spacing w:line="360" w:lineRule="auto"/>
        <w:jc w:val="center"/>
        <w:rPr>
          <w:rFonts w:ascii="宋体" w:hAnsi="宋体"/>
          <w:sz w:val="24"/>
          <w:szCs w:val="24"/>
        </w:rPr>
      </w:pPr>
      <w:r w:rsidRPr="00E84CE4">
        <w:rPr>
          <w:rFonts w:ascii="宋体" w:hAnsi="宋体" w:hint="eastAsia"/>
          <w:sz w:val="24"/>
          <w:szCs w:val="24"/>
        </w:rPr>
        <w:t>2011~2016年遭遇过专利侵权的比例(单位:%)</w:t>
      </w:r>
    </w:p>
    <w:p w:rsidR="000324C6" w:rsidRPr="00E84CE4" w:rsidRDefault="000324C6" w:rsidP="00E84CE4">
      <w:pPr>
        <w:spacing w:line="360" w:lineRule="auto"/>
        <w:jc w:val="right"/>
        <w:rPr>
          <w:rFonts w:ascii="宋体" w:hAnsi="宋体"/>
          <w:sz w:val="24"/>
          <w:szCs w:val="24"/>
        </w:rPr>
      </w:pPr>
      <w:r w:rsidRPr="00E84CE4">
        <w:rPr>
          <w:rFonts w:ascii="宋体" w:hAnsi="宋体" w:hint="eastAsia"/>
          <w:sz w:val="24"/>
          <w:szCs w:val="24"/>
        </w:rPr>
        <w:t>(摘编自国家知识产权局知识产权发展研究中心《2017年中国</w:t>
      </w:r>
    </w:p>
    <w:p w:rsidR="000324C6" w:rsidRPr="00E84CE4" w:rsidRDefault="000324C6" w:rsidP="00E84CE4">
      <w:pPr>
        <w:spacing w:line="360" w:lineRule="auto"/>
        <w:jc w:val="right"/>
        <w:rPr>
          <w:rFonts w:ascii="宋体" w:hAnsi="宋体"/>
          <w:sz w:val="24"/>
          <w:szCs w:val="24"/>
        </w:rPr>
      </w:pPr>
      <w:r w:rsidRPr="00E84CE4">
        <w:rPr>
          <w:rFonts w:ascii="宋体" w:hAnsi="宋体" w:hint="eastAsia"/>
          <w:sz w:val="24"/>
          <w:szCs w:val="24"/>
        </w:rPr>
        <w:t>专利调查报告》)</w:t>
      </w:r>
    </w:p>
    <w:p w:rsidR="000324C6" w:rsidRPr="00E84CE4" w:rsidRDefault="000324C6" w:rsidP="00E84CE4">
      <w:pPr>
        <w:spacing w:line="360" w:lineRule="auto"/>
        <w:ind w:firstLineChars="202" w:firstLine="485"/>
        <w:rPr>
          <w:rFonts w:ascii="宋体" w:hAnsi="宋体"/>
          <w:sz w:val="24"/>
          <w:szCs w:val="24"/>
        </w:rPr>
      </w:pPr>
      <w:r w:rsidRPr="00E84CE4">
        <w:rPr>
          <w:rFonts w:ascii="宋体" w:hAnsi="宋体" w:hint="eastAsia"/>
          <w:sz w:val="24"/>
          <w:szCs w:val="24"/>
        </w:rPr>
        <w:t>材料三:继山东理工大学、同济大学等高校科技成果转化相继取得突破后,近日,中南大学冶金与环境学院科研团队的“电化学脱嵌法从盐湖卤水提锂”技术专利,成功转让给一家科技公司,许可使用费超过1亿元。双方将共同组建平台公</w:t>
      </w:r>
      <w:r w:rsidRPr="00E84CE4">
        <w:rPr>
          <w:rFonts w:ascii="宋体" w:hAnsi="宋体" w:hint="eastAsia"/>
          <w:sz w:val="24"/>
          <w:szCs w:val="24"/>
        </w:rPr>
        <w:lastRenderedPageBreak/>
        <w:t>司,由平台公司具体负责专利的产业化。长期以来,我国高校科研创新工作偏重基础理论研究,拥有深厚研发创新能力的科研人才未能将智力资源转化成市场价值。根据市场发展趋势探寻科技创新方向、不断更新升级科技创新思路,正是提升专利质量、实现专利市场价值的核心之义。2015年修订的《中华人民共和国促进科技成果转化法》打破高校科技成果转化藩篱,鼓励高校对持有的科研成果采取转让、许可等方式进行转移转化,对高校以实践为导向的科技创新产生了巨大的推动作用。</w:t>
      </w:r>
    </w:p>
    <w:p w:rsidR="000324C6" w:rsidRPr="00E84CE4" w:rsidRDefault="000324C6" w:rsidP="00E84CE4">
      <w:pPr>
        <w:spacing w:line="360" w:lineRule="auto"/>
        <w:jc w:val="right"/>
        <w:rPr>
          <w:rFonts w:ascii="宋体" w:hAnsi="宋体"/>
          <w:sz w:val="24"/>
          <w:szCs w:val="24"/>
        </w:rPr>
      </w:pPr>
      <w:r w:rsidRPr="00E84CE4">
        <w:rPr>
          <w:rFonts w:ascii="宋体" w:hAnsi="宋体" w:hint="eastAsia"/>
          <w:sz w:val="24"/>
          <w:szCs w:val="24"/>
        </w:rPr>
        <w:t>(摘编自王康等《创新为市场,转化显效益》，《中国知识产权报》</w:t>
      </w:r>
    </w:p>
    <w:p w:rsidR="000324C6" w:rsidRPr="00E84CE4" w:rsidRDefault="000324C6" w:rsidP="00E84CE4">
      <w:pPr>
        <w:spacing w:line="360" w:lineRule="auto"/>
        <w:jc w:val="right"/>
        <w:rPr>
          <w:rFonts w:ascii="宋体" w:hAnsi="宋体"/>
          <w:sz w:val="24"/>
          <w:szCs w:val="24"/>
        </w:rPr>
      </w:pPr>
      <w:r w:rsidRPr="00E84CE4">
        <w:rPr>
          <w:rFonts w:ascii="宋体" w:hAnsi="宋体" w:hint="eastAsia"/>
          <w:sz w:val="24"/>
          <w:szCs w:val="24"/>
        </w:rPr>
        <w:t>2017年9月29日)</w:t>
      </w:r>
    </w:p>
    <w:p w:rsidR="000324C6" w:rsidRPr="00E84CE4" w:rsidRDefault="000324C6" w:rsidP="00E84CE4">
      <w:pPr>
        <w:spacing w:line="360" w:lineRule="auto"/>
        <w:ind w:firstLineChars="202" w:firstLine="485"/>
        <w:rPr>
          <w:rFonts w:ascii="宋体" w:hAnsi="宋体"/>
          <w:sz w:val="24"/>
          <w:szCs w:val="24"/>
        </w:rPr>
      </w:pPr>
      <w:r w:rsidRPr="00E84CE4">
        <w:rPr>
          <w:rFonts w:ascii="宋体" w:hAnsi="宋体" w:hint="eastAsia"/>
          <w:sz w:val="24"/>
          <w:szCs w:val="24"/>
        </w:rPr>
        <w:t>材料四：在科技成果转化的实际过程中,高校普遍遇到了一些障碍。首先,科技成果与企业需求脱钩的矛盾长期存在。大学科研工作与企业技术创新在目标、路径、组织方式、评价标准及环境要求等方面存在着很大的差别,因此高校的成果很难直接转化成适应市场需求的新产品和新技术。其次,成果转化的机制不畅。高校传统体系是为了适应学术研究和人才培养而设计制订的,对于科技成果转化、产学研合作等社会服务方面的需求,现有体系在机构设置、管理制度、激励机制等方面匹配性不足。</w:t>
      </w:r>
    </w:p>
    <w:p w:rsidR="000324C6" w:rsidRPr="00E84CE4" w:rsidRDefault="000324C6" w:rsidP="00E84CE4">
      <w:pPr>
        <w:spacing w:line="360" w:lineRule="auto"/>
        <w:jc w:val="right"/>
        <w:rPr>
          <w:rFonts w:ascii="宋体" w:hAnsi="宋体"/>
          <w:sz w:val="24"/>
          <w:szCs w:val="24"/>
        </w:rPr>
      </w:pPr>
      <w:r w:rsidRPr="00E84CE4">
        <w:rPr>
          <w:rFonts w:ascii="宋体" w:hAnsi="宋体" w:hint="eastAsia"/>
          <w:sz w:val="24"/>
          <w:szCs w:val="24"/>
        </w:rPr>
        <w:t>（摘编自胡罡等《地方研究院:高校科技成果转化模式新探索》)</w:t>
      </w:r>
    </w:p>
    <w:p w:rsidR="000324C6" w:rsidRPr="00E84CE4" w:rsidRDefault="000324C6" w:rsidP="00E84CE4">
      <w:pPr>
        <w:spacing w:line="360" w:lineRule="auto"/>
        <w:rPr>
          <w:rFonts w:ascii="宋体" w:hAnsi="宋体"/>
          <w:sz w:val="24"/>
          <w:szCs w:val="24"/>
        </w:rPr>
      </w:pPr>
      <w:r w:rsidRPr="00E84CE4">
        <w:rPr>
          <w:rFonts w:ascii="宋体" w:hAnsi="宋体" w:hint="eastAsia"/>
          <w:sz w:val="24"/>
          <w:szCs w:val="24"/>
        </w:rPr>
        <w:t>（1）下列对材料二相关内容的理解和分析,不正确的一项是(3分)</w:t>
      </w:r>
    </w:p>
    <w:p w:rsidR="000324C6" w:rsidRPr="00E84CE4" w:rsidRDefault="000324C6" w:rsidP="00E84CE4">
      <w:pPr>
        <w:spacing w:line="360" w:lineRule="auto"/>
        <w:rPr>
          <w:rFonts w:ascii="宋体" w:hAnsi="宋体"/>
          <w:sz w:val="24"/>
          <w:szCs w:val="24"/>
        </w:rPr>
      </w:pPr>
      <w:r w:rsidRPr="00E84CE4">
        <w:rPr>
          <w:rFonts w:ascii="宋体" w:hAnsi="宋体" w:hint="eastAsia"/>
          <w:sz w:val="24"/>
          <w:szCs w:val="24"/>
        </w:rPr>
        <w:t>A.2011到2013年,科研单位遭遇侵权的比例由25.3%下降到13.4%,降幅较为明显,但2014年有微小回升,2015年则回落至8.4%。</w:t>
      </w:r>
    </w:p>
    <w:p w:rsidR="000324C6" w:rsidRPr="00E84CE4" w:rsidRDefault="000324C6" w:rsidP="00E84CE4">
      <w:pPr>
        <w:spacing w:line="360" w:lineRule="auto"/>
        <w:rPr>
          <w:rFonts w:ascii="宋体" w:hAnsi="宋体"/>
          <w:sz w:val="24"/>
          <w:szCs w:val="24"/>
        </w:rPr>
      </w:pPr>
      <w:r w:rsidRPr="00E84CE4">
        <w:rPr>
          <w:rFonts w:ascii="宋体" w:hAnsi="宋体" w:hint="eastAsia"/>
          <w:sz w:val="24"/>
          <w:szCs w:val="24"/>
        </w:rPr>
        <w:t>B.2015年企业和高校遭遇侵权的比例较之以往四年有所提高,总体侵权比例也略有反弹;而2016年各项侵权比例均呈下降态势,总体遭遇侵权比例为10.7%。</w:t>
      </w:r>
    </w:p>
    <w:p w:rsidR="000324C6" w:rsidRPr="00E84CE4" w:rsidRDefault="000324C6" w:rsidP="00E84CE4">
      <w:pPr>
        <w:spacing w:line="360" w:lineRule="auto"/>
        <w:rPr>
          <w:rFonts w:ascii="宋体" w:hAnsi="宋体"/>
          <w:sz w:val="24"/>
          <w:szCs w:val="24"/>
        </w:rPr>
      </w:pPr>
      <w:r w:rsidRPr="00E84CE4">
        <w:rPr>
          <w:rFonts w:ascii="宋体" w:hAnsi="宋体" w:hint="eastAsia"/>
          <w:sz w:val="24"/>
          <w:szCs w:val="24"/>
        </w:rPr>
        <w:t>C.2012至2016年间,比例一直下降的仅有个人遭遇侵权这一项,企业、高校、科研单位以及总体这四项数据,均有回升的现象发生。</w:t>
      </w:r>
    </w:p>
    <w:p w:rsidR="000324C6" w:rsidRPr="00E84CE4" w:rsidRDefault="000324C6" w:rsidP="00E84CE4">
      <w:pPr>
        <w:spacing w:line="360" w:lineRule="auto"/>
        <w:rPr>
          <w:rFonts w:ascii="宋体" w:hAnsi="宋体"/>
          <w:sz w:val="24"/>
          <w:szCs w:val="24"/>
        </w:rPr>
      </w:pPr>
      <w:r w:rsidRPr="00E84CE4">
        <w:rPr>
          <w:rFonts w:ascii="宋体" w:hAnsi="宋体" w:hint="eastAsia"/>
          <w:sz w:val="24"/>
          <w:szCs w:val="24"/>
        </w:rPr>
        <w:t>D.专利侵权总体比例的下降,一定程度上体现了我国知识产权保护工作所取得的成效,当然,我国专利数量的快速增长也可能在一定程度上拉低专利侵权的比例。</w:t>
      </w:r>
    </w:p>
    <w:p w:rsidR="00CE2D95" w:rsidRPr="00E84CE4" w:rsidRDefault="00CE2D95" w:rsidP="00E84CE4">
      <w:pPr>
        <w:spacing w:line="360" w:lineRule="auto"/>
        <w:rPr>
          <w:rFonts w:ascii="楷体_GB2312" w:eastAsia="楷体_GB2312" w:hAnsi="宋体"/>
          <w:sz w:val="24"/>
          <w:szCs w:val="24"/>
        </w:rPr>
      </w:pPr>
      <w:r w:rsidRPr="00E84CE4">
        <w:rPr>
          <w:rFonts w:ascii="楷体_GB2312" w:eastAsia="楷体_GB2312" w:hAnsi="宋体" w:hint="eastAsia"/>
          <w:b/>
          <w:sz w:val="24"/>
          <w:szCs w:val="24"/>
        </w:rPr>
        <w:t>解析</w:t>
      </w:r>
      <w:r w:rsidRPr="00E84CE4">
        <w:rPr>
          <w:rFonts w:ascii="楷体_GB2312" w:eastAsia="楷体_GB2312" w:hAnsi="宋体" w:hint="eastAsia"/>
          <w:sz w:val="24"/>
          <w:szCs w:val="24"/>
        </w:rPr>
        <w:t>：本题考查考生理解和分析文章内容的能力。B项，“2015年企业和高校遭遇侵权的比例较之以往四年有所提高”错，从材料二看，2015年企业遭遇侵权的比例是19.5%，与2011年、2012年相比，都是下降的；2015年高校遭遇侵权的</w:t>
      </w:r>
      <w:r w:rsidRPr="00E84CE4">
        <w:rPr>
          <w:rFonts w:ascii="楷体_GB2312" w:eastAsia="楷体_GB2312" w:hAnsi="宋体" w:hint="eastAsia"/>
          <w:sz w:val="24"/>
          <w:szCs w:val="24"/>
        </w:rPr>
        <w:lastRenderedPageBreak/>
        <w:t>比例是8.8%，与2011年、2012年相比，也是下降的。</w:t>
      </w:r>
    </w:p>
    <w:p w:rsidR="000324C6" w:rsidRPr="00E84CE4" w:rsidRDefault="000324C6" w:rsidP="00E84CE4">
      <w:pPr>
        <w:spacing w:line="360" w:lineRule="auto"/>
        <w:rPr>
          <w:rFonts w:ascii="楷体_GB2312" w:eastAsia="楷体_GB2312" w:hAnsi="宋体"/>
          <w:sz w:val="24"/>
          <w:szCs w:val="24"/>
        </w:rPr>
      </w:pPr>
      <w:r w:rsidRPr="00E84CE4">
        <w:rPr>
          <w:rFonts w:ascii="楷体_GB2312" w:eastAsia="楷体_GB2312" w:hAnsi="宋体" w:hint="eastAsia"/>
          <w:b/>
          <w:sz w:val="24"/>
          <w:szCs w:val="24"/>
        </w:rPr>
        <w:t>答案</w:t>
      </w:r>
      <w:r w:rsidRPr="00E84CE4">
        <w:rPr>
          <w:rFonts w:ascii="楷体_GB2312" w:eastAsia="楷体_GB2312" w:hAnsi="宋体" w:hint="eastAsia"/>
          <w:sz w:val="24"/>
          <w:szCs w:val="24"/>
        </w:rPr>
        <w:t>：B</w:t>
      </w:r>
    </w:p>
    <w:p w:rsidR="000324C6" w:rsidRPr="00E84CE4" w:rsidRDefault="000324C6" w:rsidP="00E84CE4">
      <w:pPr>
        <w:spacing w:line="360" w:lineRule="auto"/>
        <w:rPr>
          <w:rFonts w:ascii="宋体" w:hAnsi="宋体"/>
          <w:sz w:val="24"/>
          <w:szCs w:val="24"/>
        </w:rPr>
      </w:pPr>
      <w:r w:rsidRPr="00E84CE4">
        <w:rPr>
          <w:rFonts w:ascii="宋体" w:hAnsi="宋体" w:hint="eastAsia"/>
          <w:sz w:val="24"/>
          <w:szCs w:val="24"/>
        </w:rPr>
        <w:t>（2）下列对材料相关内容的概括和分析,正确的一项是(3分)</w:t>
      </w:r>
    </w:p>
    <w:p w:rsidR="000324C6" w:rsidRPr="00E84CE4" w:rsidRDefault="000324C6" w:rsidP="00E84CE4">
      <w:pPr>
        <w:spacing w:line="360" w:lineRule="auto"/>
        <w:rPr>
          <w:rFonts w:ascii="宋体" w:hAnsi="宋体"/>
          <w:sz w:val="24"/>
          <w:szCs w:val="24"/>
        </w:rPr>
      </w:pPr>
      <w:r w:rsidRPr="00E84CE4">
        <w:rPr>
          <w:rFonts w:ascii="宋体" w:hAnsi="宋体" w:hint="eastAsia"/>
          <w:sz w:val="24"/>
          <w:szCs w:val="24"/>
        </w:rPr>
        <w:t>A.只有大力倡导创新文化,提高全社会的创新意识,增加知识产权的技术供给,才能够形成全民尊重知识、诚信守法的社会风尚。</w:t>
      </w:r>
    </w:p>
    <w:p w:rsidR="000324C6" w:rsidRPr="00E84CE4" w:rsidRDefault="000324C6" w:rsidP="00E84CE4">
      <w:pPr>
        <w:spacing w:line="360" w:lineRule="auto"/>
        <w:rPr>
          <w:rFonts w:ascii="宋体" w:hAnsi="宋体"/>
          <w:sz w:val="24"/>
          <w:szCs w:val="24"/>
        </w:rPr>
      </w:pPr>
      <w:r w:rsidRPr="00E84CE4">
        <w:rPr>
          <w:rFonts w:ascii="宋体" w:hAnsi="宋体" w:hint="eastAsia"/>
          <w:sz w:val="24"/>
          <w:szCs w:val="24"/>
        </w:rPr>
        <w:t>B.根据市场发展趋势判断科技创新方向,充分考虑、合理安排成果转化中企业方的利益诉求,这样才能体现出大学科研工作的价值。</w:t>
      </w:r>
    </w:p>
    <w:p w:rsidR="000324C6" w:rsidRPr="00E84CE4" w:rsidRDefault="000324C6" w:rsidP="00E84CE4">
      <w:pPr>
        <w:spacing w:line="360" w:lineRule="auto"/>
        <w:rPr>
          <w:rFonts w:ascii="宋体" w:hAnsi="宋体"/>
          <w:sz w:val="24"/>
          <w:szCs w:val="24"/>
        </w:rPr>
      </w:pPr>
      <w:r w:rsidRPr="00E84CE4">
        <w:rPr>
          <w:rFonts w:ascii="宋体" w:hAnsi="宋体" w:hint="eastAsia"/>
          <w:sz w:val="24"/>
          <w:szCs w:val="24"/>
        </w:rPr>
        <w:t>C.随着高校的科研团队与企业共同合作的创新路径日益受到重视,一些科技成果正被逐渐转化为可以实现市场价值的高质量专利。</w:t>
      </w:r>
    </w:p>
    <w:p w:rsidR="000324C6" w:rsidRPr="00E84CE4" w:rsidRDefault="000324C6" w:rsidP="00E84CE4">
      <w:pPr>
        <w:spacing w:line="360" w:lineRule="auto"/>
        <w:rPr>
          <w:rFonts w:ascii="宋体" w:hAnsi="宋体"/>
          <w:sz w:val="24"/>
          <w:szCs w:val="24"/>
        </w:rPr>
      </w:pPr>
      <w:r w:rsidRPr="00E84CE4">
        <w:rPr>
          <w:rFonts w:ascii="宋体" w:hAnsi="宋体" w:hint="eastAsia"/>
          <w:sz w:val="24"/>
          <w:szCs w:val="24"/>
        </w:rPr>
        <w:t>D.高校在科研工作和人才培养的管理制度、评价标准等方面的不足,导致科研成果无法直接转化成适应市场需求的新技术和新产品。</w:t>
      </w:r>
    </w:p>
    <w:p w:rsidR="00CE2D95" w:rsidRPr="00E84CE4" w:rsidRDefault="00CE2D95" w:rsidP="00E84CE4">
      <w:pPr>
        <w:spacing w:line="360" w:lineRule="auto"/>
        <w:rPr>
          <w:rFonts w:ascii="楷体_GB2312" w:eastAsia="楷体_GB2312" w:hAnsi="宋体"/>
          <w:sz w:val="24"/>
          <w:szCs w:val="24"/>
        </w:rPr>
      </w:pPr>
      <w:r w:rsidRPr="00E84CE4">
        <w:rPr>
          <w:rFonts w:ascii="楷体_GB2312" w:eastAsia="楷体_GB2312" w:hAnsi="宋体" w:hint="eastAsia"/>
          <w:b/>
          <w:sz w:val="24"/>
          <w:szCs w:val="24"/>
        </w:rPr>
        <w:t>解析</w:t>
      </w:r>
      <w:r w:rsidRPr="00E84CE4">
        <w:rPr>
          <w:rFonts w:ascii="楷体_GB2312" w:eastAsia="楷体_GB2312" w:hAnsi="宋体" w:hint="eastAsia"/>
          <w:sz w:val="24"/>
          <w:szCs w:val="24"/>
        </w:rPr>
        <w:t>：本题考查考生概括和分析文章内容的能力。A项，“大力倡导创新文化，提高全社会的创新意识，增加知识产权的技术供给”是经济高质量发展的条件，与“形成全民尊重知识、诚信守法的社会风尚”关系不大。B项，“这样才能”不对，“根据市场……充分考虑、合理安排成果转化中企业方的利益诉求”可以“体现出大学科研工作的价值”，但大学科研工作的价值并不仅仅体现于此。D项，“科研成果无法直接转化成适应市场需求的新技术和新产品”的原因，不是“高校在科研工作和人才培养的管理制度、评价标准等方面的不足”，原文是“科技成果与企业需求脱钩的矛盾……成果转化的机制不畅……机构设置、管理制度、激励机制等方面匹配性不足</w:t>
      </w:r>
    </w:p>
    <w:p w:rsidR="000324C6" w:rsidRPr="00E84CE4" w:rsidRDefault="000324C6" w:rsidP="00E84CE4">
      <w:pPr>
        <w:spacing w:line="360" w:lineRule="auto"/>
        <w:rPr>
          <w:rFonts w:ascii="楷体_GB2312" w:eastAsia="楷体_GB2312" w:hAnsi="宋体"/>
          <w:sz w:val="24"/>
          <w:szCs w:val="24"/>
        </w:rPr>
      </w:pPr>
      <w:r w:rsidRPr="00E84CE4">
        <w:rPr>
          <w:rFonts w:ascii="楷体_GB2312" w:eastAsia="楷体_GB2312" w:hAnsi="宋体" w:hint="eastAsia"/>
          <w:b/>
          <w:sz w:val="24"/>
          <w:szCs w:val="24"/>
        </w:rPr>
        <w:t>答案</w:t>
      </w:r>
      <w:r w:rsidRPr="00E84CE4">
        <w:rPr>
          <w:rFonts w:ascii="楷体_GB2312" w:eastAsia="楷体_GB2312" w:hAnsi="宋体" w:hint="eastAsia"/>
          <w:sz w:val="24"/>
          <w:szCs w:val="24"/>
        </w:rPr>
        <w:t>：C</w:t>
      </w:r>
    </w:p>
    <w:p w:rsidR="000324C6" w:rsidRPr="00E84CE4" w:rsidRDefault="000324C6" w:rsidP="00E84CE4">
      <w:pPr>
        <w:spacing w:line="360" w:lineRule="auto"/>
        <w:rPr>
          <w:rFonts w:ascii="宋体" w:hAnsi="宋体"/>
          <w:sz w:val="24"/>
          <w:szCs w:val="24"/>
        </w:rPr>
      </w:pPr>
      <w:r w:rsidRPr="00E84CE4">
        <w:rPr>
          <w:rFonts w:ascii="宋体" w:hAnsi="宋体" w:hint="eastAsia"/>
          <w:sz w:val="24"/>
          <w:szCs w:val="24"/>
        </w:rPr>
        <w:t>（3）促进高校科技成果转化需要哪些相关方协作?简述各方所起的作用。(6分)</w:t>
      </w:r>
    </w:p>
    <w:p w:rsidR="000324C6" w:rsidRPr="00E84CE4" w:rsidRDefault="000324C6" w:rsidP="00E84CE4">
      <w:pPr>
        <w:spacing w:line="360" w:lineRule="auto"/>
        <w:rPr>
          <w:rFonts w:ascii="宋体" w:hAnsi="宋体"/>
          <w:sz w:val="24"/>
          <w:szCs w:val="24"/>
          <w:u w:val="single"/>
        </w:rPr>
      </w:pPr>
      <w:r w:rsidRPr="00E84CE4">
        <w:rPr>
          <w:rFonts w:ascii="宋体" w:hAnsi="宋体" w:hint="eastAsia"/>
          <w:sz w:val="24"/>
          <w:szCs w:val="24"/>
        </w:rPr>
        <w:t>答:</w:t>
      </w:r>
      <w:r w:rsidRPr="00E84CE4">
        <w:rPr>
          <w:rFonts w:ascii="宋体" w:hAnsi="宋体" w:hint="eastAsia"/>
          <w:sz w:val="24"/>
          <w:szCs w:val="24"/>
          <w:u w:val="single"/>
        </w:rPr>
        <w:t xml:space="preserve">                                                                             </w:t>
      </w:r>
    </w:p>
    <w:p w:rsidR="00CE2D95" w:rsidRPr="00E84CE4" w:rsidRDefault="00CE2D95" w:rsidP="00E84CE4">
      <w:pPr>
        <w:spacing w:line="360" w:lineRule="auto"/>
        <w:rPr>
          <w:rFonts w:ascii="楷体_GB2312" w:eastAsia="楷体_GB2312" w:hAnsi="宋体"/>
          <w:sz w:val="24"/>
          <w:szCs w:val="24"/>
        </w:rPr>
      </w:pPr>
      <w:r w:rsidRPr="00E84CE4">
        <w:rPr>
          <w:rFonts w:ascii="楷体_GB2312" w:eastAsia="楷体_GB2312" w:hAnsi="宋体" w:hint="eastAsia"/>
          <w:b/>
          <w:sz w:val="24"/>
          <w:szCs w:val="24"/>
        </w:rPr>
        <w:t>解析</w:t>
      </w:r>
      <w:r w:rsidRPr="00E84CE4">
        <w:rPr>
          <w:rFonts w:ascii="楷体_GB2312" w:eastAsia="楷体_GB2312" w:hAnsi="宋体" w:hint="eastAsia"/>
          <w:sz w:val="24"/>
          <w:szCs w:val="24"/>
        </w:rPr>
        <w:t>：本题考查考生筛选并整合文中信息的能力。作答本题，第一步是审题，抓住两个关键点，一是“促进高校科技成果转化”的相关方，二是“各方所起的作用”。第二步，根据原文内容，确定第一问中的“促进高校科技成果转化”的相关方。从材料二、三里很容易就找到“高校”“企业”这两方，而结合材料一中的“推动构建更加公平公正、开放透明的市场环境”、材料三中的“《中华人民共和国促进科技成果转化法》”等，可知还有一个重要的“相关方”，即“政府”。</w:t>
      </w:r>
      <w:r w:rsidRPr="00E84CE4">
        <w:rPr>
          <w:rFonts w:ascii="楷体_GB2312" w:eastAsia="楷体_GB2312" w:hAnsi="宋体" w:hint="eastAsia"/>
          <w:sz w:val="24"/>
          <w:szCs w:val="24"/>
        </w:rPr>
        <w:lastRenderedPageBreak/>
        <w:t>第三步，回到原文，找到与三方所起的作用相关的表述，并进行归纳整合，形成答案要点。根据材料三“我国高校科研创新工作偏重……转化成市场价值”等，可知高校拥有丰富的人才和知识储备，较强的研究和开发能力，是相关科技成果的创造者和提供方；根据材料三“成功转让给一家科技公司，许可使用费超过1亿元”等，可知企业是科技成果的需求方，可以提供较为充裕的转化资金；根据材料一“通过强化知识产权保护，推动构建更加公平公正、开放透明的市场环境”和材料三“《中华人民共和国促进科技成果转化法》……产生了巨大的推动作用”，可知政府具有较强的组织调控能力，可以创造良好的转化环境，给科技成果转化提供坚实的政策动力。</w:t>
      </w:r>
    </w:p>
    <w:p w:rsidR="000324C6" w:rsidRPr="00E84CE4" w:rsidRDefault="000324C6" w:rsidP="00E84CE4">
      <w:pPr>
        <w:spacing w:line="360" w:lineRule="auto"/>
        <w:rPr>
          <w:rFonts w:ascii="楷体_GB2312" w:eastAsia="楷体_GB2312" w:hAnsi="宋体"/>
          <w:b/>
          <w:sz w:val="24"/>
          <w:szCs w:val="24"/>
        </w:rPr>
      </w:pPr>
      <w:r w:rsidRPr="00E84CE4">
        <w:rPr>
          <w:rFonts w:ascii="楷体_GB2312" w:eastAsia="楷体_GB2312" w:hAnsi="宋体" w:hint="eastAsia"/>
          <w:b/>
          <w:sz w:val="24"/>
          <w:szCs w:val="24"/>
        </w:rPr>
        <w:t>答案：</w:t>
      </w:r>
      <w:r w:rsidRPr="00E84CE4">
        <w:rPr>
          <w:rFonts w:ascii="楷体_GB2312" w:eastAsia="楷体_GB2312" w:hAnsi="宋体" w:hint="eastAsia"/>
          <w:sz w:val="24"/>
          <w:szCs w:val="24"/>
        </w:rPr>
        <w:t>相关方:①高校;②企业;③政府。</w:t>
      </w:r>
      <w:r w:rsidRPr="00E84CE4">
        <w:rPr>
          <w:rFonts w:ascii="楷体_GB2312" w:eastAsia="楷体_GB2312" w:hAnsi="宋体" w:hint="eastAsia"/>
          <w:b/>
          <w:sz w:val="24"/>
          <w:szCs w:val="24"/>
        </w:rPr>
        <w:t></w:t>
      </w:r>
    </w:p>
    <w:p w:rsidR="000324C6" w:rsidRPr="00E84CE4" w:rsidRDefault="000324C6" w:rsidP="00E84CE4">
      <w:pPr>
        <w:spacing w:line="360" w:lineRule="auto"/>
        <w:rPr>
          <w:rFonts w:ascii="楷体_GB2312" w:eastAsia="楷体_GB2312" w:hAnsi="宋体"/>
          <w:sz w:val="24"/>
          <w:szCs w:val="24"/>
        </w:rPr>
      </w:pPr>
      <w:r w:rsidRPr="00E84CE4">
        <w:rPr>
          <w:rFonts w:ascii="楷体_GB2312" w:eastAsia="楷体_GB2312" w:hAnsi="宋体" w:hint="eastAsia"/>
          <w:sz w:val="24"/>
          <w:szCs w:val="24"/>
        </w:rPr>
        <w:t>作用:①高校拥有丰富的人才和知识储备，较强的研究和开发能力，是相关科技成果的创造者和提供方；②企业是科技成果的需求方，可以提供较为充裕的转化资金；③政府具有较强的组织调控能力，可以创造良好的转化环境，给科技成果转化提供坚实的政策动力。</w:t>
      </w:r>
    </w:p>
    <w:p w:rsidR="000324C6" w:rsidRPr="00E84CE4" w:rsidRDefault="00051FAC" w:rsidP="00E84CE4">
      <w:pPr>
        <w:spacing w:line="360" w:lineRule="auto"/>
        <w:ind w:firstLineChars="202" w:firstLine="485"/>
        <w:rPr>
          <w:rFonts w:asciiTheme="minorEastAsia" w:hAnsiTheme="minorEastAsia"/>
          <w:sz w:val="24"/>
          <w:szCs w:val="24"/>
        </w:rPr>
      </w:pPr>
      <w:r w:rsidRPr="00E84CE4">
        <w:rPr>
          <w:rFonts w:ascii="宋体" w:hAnsi="宋体" w:hint="eastAsia"/>
          <w:sz w:val="24"/>
          <w:szCs w:val="24"/>
        </w:rPr>
        <w:t>3.[</w:t>
      </w:r>
      <w:r w:rsidRPr="00E84CE4">
        <w:rPr>
          <w:rFonts w:ascii="宋体" w:hAnsi="宋体"/>
          <w:sz w:val="24"/>
          <w:szCs w:val="24"/>
        </w:rPr>
        <w:t>2018</w:t>
      </w:r>
      <w:r w:rsidRPr="00E84CE4">
        <w:rPr>
          <w:rFonts w:ascii="宋体" w:hAnsi="宋体" w:hint="eastAsia"/>
          <w:sz w:val="24"/>
          <w:szCs w:val="24"/>
        </w:rPr>
        <w:t>全国卷</w:t>
      </w:r>
      <w:r w:rsidRPr="00E84CE4">
        <w:rPr>
          <w:rFonts w:ascii="宋体" w:hAnsi="宋体"/>
          <w:sz w:val="24"/>
          <w:szCs w:val="24"/>
        </w:rPr>
        <w:t>Ⅲ</w:t>
      </w:r>
      <w:r w:rsidRPr="00E84CE4">
        <w:rPr>
          <w:rFonts w:ascii="宋体" w:hAnsi="宋体" w:hint="eastAsia"/>
          <w:sz w:val="24"/>
          <w:szCs w:val="24"/>
        </w:rPr>
        <w:t>]</w:t>
      </w:r>
      <w:r w:rsidR="000324C6" w:rsidRPr="00E84CE4">
        <w:rPr>
          <w:rFonts w:asciiTheme="minorEastAsia" w:hAnsiTheme="minorEastAsia" w:hint="eastAsia"/>
          <w:sz w:val="24"/>
          <w:szCs w:val="24"/>
        </w:rPr>
        <w:t xml:space="preserve"> 实用类文本阅读(本题共3小题，12分)</w:t>
      </w:r>
    </w:p>
    <w:p w:rsidR="000324C6" w:rsidRPr="00E84CE4" w:rsidRDefault="000324C6" w:rsidP="00E84CE4">
      <w:pPr>
        <w:spacing w:line="360" w:lineRule="auto"/>
        <w:ind w:firstLineChars="202" w:firstLine="485"/>
        <w:rPr>
          <w:rFonts w:asciiTheme="minorEastAsia" w:hAnsiTheme="minorEastAsia"/>
          <w:sz w:val="24"/>
          <w:szCs w:val="24"/>
        </w:rPr>
      </w:pPr>
      <w:r w:rsidRPr="00E84CE4">
        <w:rPr>
          <w:rFonts w:asciiTheme="minorEastAsia" w:hAnsiTheme="minorEastAsia" w:hint="eastAsia"/>
          <w:sz w:val="24"/>
          <w:szCs w:val="24"/>
        </w:rPr>
        <w:t>阅读下面的材料，完成题目。</w:t>
      </w:r>
    </w:p>
    <w:p w:rsidR="000324C6" w:rsidRPr="00E84CE4" w:rsidRDefault="000324C6" w:rsidP="00E84CE4">
      <w:pPr>
        <w:spacing w:line="360" w:lineRule="auto"/>
        <w:ind w:firstLineChars="202" w:firstLine="485"/>
        <w:rPr>
          <w:rFonts w:asciiTheme="minorEastAsia" w:hAnsiTheme="minorEastAsia"/>
          <w:sz w:val="24"/>
          <w:szCs w:val="24"/>
        </w:rPr>
      </w:pPr>
      <w:r w:rsidRPr="00E84CE4">
        <w:rPr>
          <w:rFonts w:asciiTheme="minorEastAsia" w:hAnsiTheme="minorEastAsia" w:hint="eastAsia"/>
          <w:sz w:val="24"/>
          <w:szCs w:val="24"/>
        </w:rPr>
        <w:t>材料一：2015年是“十二五”规划的收官之年，也是调研、制定“十三五”规划的关键一年。2015年，图书出版业取得了诸多重要突破，政府部门出台的多项政策、举措更加有力;图书出版产业规模持续扩大，发展潜力持续显现。曾一度遭到电子商务冲击的实体书店，近一年来，伴随全民阅读的推广开始逆袭。全国各地新建或改造了一批大型书城，这些大型书城注重“体验”和“服务”，引入亲子阅读、创意生活、数字体验、咖啡餐饮等多元业态，逐步向文化购物中心转型，赋予了实体书店新的生命力。</w:t>
      </w:r>
    </w:p>
    <w:p w:rsidR="000324C6" w:rsidRPr="00E84CE4" w:rsidRDefault="000324C6" w:rsidP="00E84CE4">
      <w:pPr>
        <w:spacing w:line="360" w:lineRule="auto"/>
        <w:ind w:firstLineChars="202" w:firstLine="485"/>
        <w:rPr>
          <w:rFonts w:asciiTheme="minorEastAsia" w:hAnsiTheme="minorEastAsia"/>
          <w:sz w:val="24"/>
          <w:szCs w:val="24"/>
        </w:rPr>
      </w:pPr>
      <w:r w:rsidRPr="00E84CE4">
        <w:rPr>
          <w:rFonts w:asciiTheme="minorEastAsia" w:hAnsiTheme="minorEastAsia" w:hint="eastAsia"/>
          <w:sz w:val="24"/>
          <w:szCs w:val="24"/>
        </w:rPr>
        <w:t>2015年，“互联网+”成为产业发展的新趋势，传统出版业转型升级及其与新兴媒体的融合是新时代下出版业发展的必由之路。在2014年出台的《关于推动新闻出版业数字化转型升级的指导意见》的基础上，出版社积极打造自身的数字出版平台，纷纷成立数字出版部门，专门负责数字出版相关工作。诸多新改变和新方法让出版与市场的距离更近，如众筹出版、微店卖书及微博、微信营销，改变后的赢利模式也让出版的效率变得更高。</w:t>
      </w:r>
    </w:p>
    <w:p w:rsidR="000324C6" w:rsidRPr="00E84CE4" w:rsidRDefault="000324C6" w:rsidP="00E84CE4">
      <w:pPr>
        <w:spacing w:line="360" w:lineRule="auto"/>
        <w:jc w:val="right"/>
        <w:rPr>
          <w:rFonts w:asciiTheme="minorEastAsia" w:hAnsiTheme="minorEastAsia"/>
          <w:sz w:val="24"/>
          <w:szCs w:val="24"/>
        </w:rPr>
      </w:pPr>
      <w:r w:rsidRPr="00E84CE4">
        <w:rPr>
          <w:rFonts w:asciiTheme="minorEastAsia" w:hAnsiTheme="minorEastAsia" w:hint="eastAsia"/>
          <w:sz w:val="24"/>
          <w:szCs w:val="24"/>
        </w:rPr>
        <w:lastRenderedPageBreak/>
        <w:t>（摘编自陈敏利《图书出版业品牌报告（2016）》）</w:t>
      </w:r>
    </w:p>
    <w:p w:rsidR="000324C6" w:rsidRPr="00E84CE4" w:rsidRDefault="000324C6" w:rsidP="00E84CE4">
      <w:pPr>
        <w:spacing w:line="360" w:lineRule="auto"/>
        <w:ind w:firstLineChars="202" w:firstLine="485"/>
        <w:rPr>
          <w:rFonts w:asciiTheme="minorEastAsia" w:hAnsiTheme="minorEastAsia"/>
          <w:sz w:val="24"/>
          <w:szCs w:val="24"/>
        </w:rPr>
      </w:pPr>
      <w:r w:rsidRPr="00E84CE4">
        <w:rPr>
          <w:rFonts w:asciiTheme="minorEastAsia" w:hAnsiTheme="minorEastAsia" w:hint="eastAsia"/>
          <w:sz w:val="24"/>
          <w:szCs w:val="24"/>
        </w:rPr>
        <w:t>材料二：</w:t>
      </w:r>
    </w:p>
    <w:p w:rsidR="000324C6" w:rsidRPr="00E84CE4" w:rsidRDefault="000324C6" w:rsidP="00E84CE4">
      <w:pPr>
        <w:spacing w:line="360" w:lineRule="auto"/>
        <w:jc w:val="center"/>
        <w:rPr>
          <w:rFonts w:asciiTheme="minorEastAsia" w:hAnsiTheme="minorEastAsia"/>
          <w:sz w:val="24"/>
          <w:szCs w:val="24"/>
        </w:rPr>
      </w:pPr>
      <w:r w:rsidRPr="00E84CE4">
        <w:rPr>
          <w:noProof/>
          <w:sz w:val="24"/>
          <w:szCs w:val="24"/>
        </w:rPr>
        <w:drawing>
          <wp:inline distT="0" distB="0" distL="0" distR="0" wp14:anchorId="101AA24B" wp14:editId="68D0C9BF">
            <wp:extent cx="3162300" cy="1593228"/>
            <wp:effectExtent l="0" t="0" r="0"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3165874" cy="1595029"/>
                    </a:xfrm>
                    <a:prstGeom prst="rect">
                      <a:avLst/>
                    </a:prstGeom>
                  </pic:spPr>
                </pic:pic>
              </a:graphicData>
            </a:graphic>
          </wp:inline>
        </w:drawing>
      </w:r>
    </w:p>
    <w:p w:rsidR="000324C6" w:rsidRPr="00E84CE4" w:rsidRDefault="000324C6" w:rsidP="00E84CE4">
      <w:pPr>
        <w:spacing w:line="360" w:lineRule="auto"/>
        <w:jc w:val="center"/>
        <w:rPr>
          <w:rFonts w:asciiTheme="minorEastAsia" w:hAnsiTheme="minorEastAsia"/>
          <w:sz w:val="24"/>
          <w:szCs w:val="24"/>
        </w:rPr>
      </w:pPr>
      <w:r w:rsidRPr="00E84CE4">
        <w:rPr>
          <w:noProof/>
          <w:sz w:val="24"/>
          <w:szCs w:val="24"/>
        </w:rPr>
        <w:drawing>
          <wp:inline distT="0" distB="0" distL="0" distR="0" wp14:anchorId="2CD88E90" wp14:editId="0AE1EC8D">
            <wp:extent cx="3253944" cy="1504950"/>
            <wp:effectExtent l="0" t="0" r="381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3262533" cy="1508922"/>
                    </a:xfrm>
                    <a:prstGeom prst="rect">
                      <a:avLst/>
                    </a:prstGeom>
                  </pic:spPr>
                </pic:pic>
              </a:graphicData>
            </a:graphic>
          </wp:inline>
        </w:drawing>
      </w:r>
    </w:p>
    <w:p w:rsidR="000324C6" w:rsidRPr="00E84CE4" w:rsidRDefault="000324C6" w:rsidP="00E84CE4">
      <w:pPr>
        <w:spacing w:line="360" w:lineRule="auto"/>
        <w:jc w:val="right"/>
        <w:rPr>
          <w:rFonts w:asciiTheme="minorEastAsia" w:hAnsiTheme="minorEastAsia"/>
          <w:sz w:val="24"/>
          <w:szCs w:val="24"/>
        </w:rPr>
      </w:pPr>
      <w:r w:rsidRPr="00E84CE4">
        <w:rPr>
          <w:rFonts w:asciiTheme="minorEastAsia" w:hAnsiTheme="minorEastAsia" w:hint="eastAsia"/>
          <w:sz w:val="24"/>
          <w:szCs w:val="24"/>
        </w:rPr>
        <w:t>（摘自杨伟《2015年中国图书零售市场发展》）</w:t>
      </w:r>
    </w:p>
    <w:p w:rsidR="000324C6" w:rsidRPr="00E84CE4" w:rsidRDefault="000324C6" w:rsidP="00E84CE4">
      <w:pPr>
        <w:spacing w:line="360" w:lineRule="auto"/>
        <w:ind w:firstLineChars="202" w:firstLine="485"/>
        <w:rPr>
          <w:rFonts w:asciiTheme="minorEastAsia" w:hAnsiTheme="minorEastAsia"/>
          <w:sz w:val="24"/>
          <w:szCs w:val="24"/>
        </w:rPr>
      </w:pPr>
      <w:r w:rsidRPr="00E84CE4">
        <w:rPr>
          <w:rFonts w:asciiTheme="minorEastAsia" w:hAnsiTheme="minorEastAsia" w:hint="eastAsia"/>
          <w:sz w:val="24"/>
          <w:szCs w:val="24"/>
        </w:rPr>
        <w:t>材料三：由于互联网的快速发展，原有的图书出版业发生了很大的改变。借助互联网的优势，图书出版可以实现内容的快速传播，并且不会受时间和空间的限制。比如电子图书的开发，网上书店的建立，这些新的形式扩大了图书出版的影响范围。图书出版业的信息获取方式也会发生改变，面对互联网上的海量信息，对信息的筛选、分类和加工处理会成为图书出版业新的功能。在市场经济条件下，图书出版的目的是要获得利润。但是在互联网条件下，许多图书资源可以免费获得，因为互联网改变了传统出版业的营销模式，图书出版业需要从其他方面获得利润的增长。图书具有的版权是图书出版业实现利润的基础，在图书版权原有的营销模式中，版权价值仅局限于版权的转让。而在互联网条件下，版权的范围不再局限于文字，版权可以扩大到视频、游戏等多个不同的领域，可以间接产生更多的利润。互联网还能够成为图书传播的平台，让图书在传播过程中实现增值，比如在互联网传播中可以加载商业广告，产生巨大的效益。</w:t>
      </w:r>
    </w:p>
    <w:p w:rsidR="000324C6" w:rsidRPr="00E84CE4" w:rsidRDefault="000324C6" w:rsidP="00E84CE4">
      <w:pPr>
        <w:spacing w:line="360" w:lineRule="auto"/>
        <w:jc w:val="right"/>
        <w:rPr>
          <w:rFonts w:asciiTheme="minorEastAsia" w:hAnsiTheme="minorEastAsia"/>
          <w:sz w:val="24"/>
          <w:szCs w:val="24"/>
        </w:rPr>
      </w:pPr>
      <w:r w:rsidRPr="00E84CE4">
        <w:rPr>
          <w:rFonts w:asciiTheme="minorEastAsia" w:hAnsiTheme="minorEastAsia" w:hint="eastAsia"/>
          <w:sz w:val="24"/>
          <w:szCs w:val="24"/>
        </w:rPr>
        <w:t>（摘编自顾丽萍《试析“互联网+”时代的图书出版》）</w:t>
      </w:r>
    </w:p>
    <w:p w:rsidR="000324C6" w:rsidRPr="00E84CE4" w:rsidRDefault="000324C6" w:rsidP="00E84CE4">
      <w:pPr>
        <w:spacing w:line="360" w:lineRule="auto"/>
        <w:rPr>
          <w:rFonts w:asciiTheme="minorEastAsia" w:hAnsiTheme="minorEastAsia"/>
          <w:sz w:val="24"/>
          <w:szCs w:val="24"/>
        </w:rPr>
      </w:pPr>
      <w:r w:rsidRPr="00E84CE4">
        <w:rPr>
          <w:rFonts w:asciiTheme="minorEastAsia" w:hAnsiTheme="minorEastAsia" w:hint="eastAsia"/>
          <w:sz w:val="24"/>
          <w:szCs w:val="24"/>
        </w:rPr>
        <w:t>（1）下列对材料二相关内容的理解和分析，不正确的一项是（3分）</w:t>
      </w:r>
    </w:p>
    <w:p w:rsidR="000324C6" w:rsidRPr="00E84CE4" w:rsidRDefault="000324C6" w:rsidP="00E84CE4">
      <w:pPr>
        <w:spacing w:line="360" w:lineRule="auto"/>
        <w:rPr>
          <w:rFonts w:asciiTheme="minorEastAsia" w:hAnsiTheme="minorEastAsia"/>
          <w:sz w:val="24"/>
          <w:szCs w:val="24"/>
        </w:rPr>
      </w:pPr>
      <w:r w:rsidRPr="00E84CE4">
        <w:rPr>
          <w:rFonts w:asciiTheme="minorEastAsia" w:hAnsiTheme="minorEastAsia" w:hint="eastAsia"/>
          <w:sz w:val="24"/>
          <w:szCs w:val="24"/>
        </w:rPr>
        <w:t>A.2015年，中国图书零售市场主要有实体书店和网店两大渠道，其中实体书店</w:t>
      </w:r>
      <w:r w:rsidRPr="00E84CE4">
        <w:rPr>
          <w:rFonts w:asciiTheme="minorEastAsia" w:hAnsiTheme="minorEastAsia" w:hint="eastAsia"/>
          <w:sz w:val="24"/>
          <w:szCs w:val="24"/>
        </w:rPr>
        <w:lastRenderedPageBreak/>
        <w:t>渠道市场码洋规模达到344亿元，网店渠道达到280亿元。</w:t>
      </w:r>
    </w:p>
    <w:p w:rsidR="000324C6" w:rsidRPr="00E84CE4" w:rsidRDefault="000324C6" w:rsidP="00E84CE4">
      <w:pPr>
        <w:spacing w:line="360" w:lineRule="auto"/>
        <w:rPr>
          <w:rFonts w:asciiTheme="minorEastAsia" w:hAnsiTheme="minorEastAsia"/>
          <w:sz w:val="24"/>
          <w:szCs w:val="24"/>
        </w:rPr>
      </w:pPr>
      <w:r w:rsidRPr="00E84CE4">
        <w:rPr>
          <w:rFonts w:asciiTheme="minorEastAsia" w:hAnsiTheme="minorEastAsia" w:hint="eastAsia"/>
          <w:sz w:val="24"/>
          <w:szCs w:val="24"/>
        </w:rPr>
        <w:t>B.实体书店渠道市场码洋规模2014年实现了3.94%的年度增长率，2015年市场码洋规模继续保持增长，年度增长率达到0.29%。</w:t>
      </w:r>
    </w:p>
    <w:p w:rsidR="000324C6" w:rsidRPr="00E84CE4" w:rsidRDefault="000324C6" w:rsidP="00E84CE4">
      <w:pPr>
        <w:spacing w:line="360" w:lineRule="auto"/>
        <w:rPr>
          <w:rFonts w:asciiTheme="minorEastAsia" w:hAnsiTheme="minorEastAsia"/>
          <w:sz w:val="24"/>
          <w:szCs w:val="24"/>
        </w:rPr>
      </w:pPr>
      <w:r w:rsidRPr="00E84CE4">
        <w:rPr>
          <w:rFonts w:asciiTheme="minorEastAsia" w:hAnsiTheme="minorEastAsia" w:hint="eastAsia"/>
          <w:sz w:val="24"/>
          <w:szCs w:val="24"/>
        </w:rPr>
        <w:t>C.2010~2015年，网店渠道市场码洋规模保持高速增长，可见，目前国内图书零售市场当中，网络销售是图书出版业赢利的重要方式。</w:t>
      </w:r>
    </w:p>
    <w:p w:rsidR="000324C6" w:rsidRPr="00E84CE4" w:rsidRDefault="000324C6" w:rsidP="00E84CE4">
      <w:pPr>
        <w:spacing w:line="360" w:lineRule="auto"/>
        <w:rPr>
          <w:rFonts w:asciiTheme="minorEastAsia" w:hAnsiTheme="minorEastAsia"/>
          <w:sz w:val="24"/>
          <w:szCs w:val="24"/>
        </w:rPr>
      </w:pPr>
      <w:r w:rsidRPr="00E84CE4">
        <w:rPr>
          <w:rFonts w:asciiTheme="minorEastAsia" w:hAnsiTheme="minorEastAsia" w:hint="eastAsia"/>
          <w:sz w:val="24"/>
          <w:szCs w:val="24"/>
        </w:rPr>
        <w:t>D.实体书店在经历了2010~2015年“增速下降—负增长—销售回暖”的过程之后，其市场码洋规模与年度增长率也将趋于平稳。</w:t>
      </w:r>
    </w:p>
    <w:p w:rsidR="00CE2D95" w:rsidRPr="00E84CE4" w:rsidRDefault="00CE2D95" w:rsidP="00E84CE4">
      <w:pPr>
        <w:spacing w:line="360" w:lineRule="auto"/>
        <w:rPr>
          <w:rFonts w:ascii="楷体_GB2312" w:eastAsia="楷体_GB2312" w:hAnsiTheme="minorEastAsia"/>
          <w:sz w:val="24"/>
          <w:szCs w:val="24"/>
        </w:rPr>
      </w:pPr>
      <w:r w:rsidRPr="00E84CE4">
        <w:rPr>
          <w:rFonts w:ascii="楷体_GB2312" w:eastAsia="楷体_GB2312" w:hAnsiTheme="minorEastAsia" w:hint="eastAsia"/>
          <w:b/>
          <w:sz w:val="24"/>
          <w:szCs w:val="24"/>
        </w:rPr>
        <w:t>解析</w:t>
      </w:r>
      <w:r w:rsidRPr="00E84CE4">
        <w:rPr>
          <w:rFonts w:ascii="楷体_GB2312" w:eastAsia="楷体_GB2312" w:hAnsiTheme="minorEastAsia" w:hint="eastAsia"/>
          <w:sz w:val="24"/>
          <w:szCs w:val="24"/>
        </w:rPr>
        <w:t>：本题考查考生理解文章内容的能力。从图1看，2010到2011年增长率并没下降，2010年为1.38%，2011年为5.96%；另外市场码洋规模趋于平稳，但“年度增长率也将趋于平稳”于文无据。</w:t>
      </w:r>
    </w:p>
    <w:p w:rsidR="000324C6" w:rsidRPr="00E84CE4" w:rsidRDefault="000324C6" w:rsidP="00E84CE4">
      <w:pPr>
        <w:spacing w:line="360" w:lineRule="auto"/>
        <w:rPr>
          <w:rFonts w:ascii="楷体_GB2312" w:eastAsia="楷体_GB2312" w:hAnsiTheme="minorEastAsia"/>
          <w:sz w:val="24"/>
          <w:szCs w:val="24"/>
        </w:rPr>
      </w:pPr>
      <w:r w:rsidRPr="00E84CE4">
        <w:rPr>
          <w:rFonts w:ascii="楷体_GB2312" w:eastAsia="楷体_GB2312" w:hAnsiTheme="minorEastAsia" w:hint="eastAsia"/>
          <w:b/>
          <w:sz w:val="24"/>
          <w:szCs w:val="24"/>
        </w:rPr>
        <w:t>答案</w:t>
      </w:r>
      <w:r w:rsidRPr="00E84CE4">
        <w:rPr>
          <w:rFonts w:ascii="楷体_GB2312" w:eastAsia="楷体_GB2312" w:hAnsiTheme="minorEastAsia" w:hint="eastAsia"/>
          <w:sz w:val="24"/>
          <w:szCs w:val="24"/>
        </w:rPr>
        <w:t>：D</w:t>
      </w:r>
    </w:p>
    <w:p w:rsidR="000324C6" w:rsidRPr="00E84CE4" w:rsidRDefault="000324C6" w:rsidP="00E84CE4">
      <w:pPr>
        <w:spacing w:line="360" w:lineRule="auto"/>
        <w:rPr>
          <w:rFonts w:asciiTheme="minorEastAsia" w:hAnsiTheme="minorEastAsia"/>
          <w:sz w:val="24"/>
          <w:szCs w:val="24"/>
        </w:rPr>
      </w:pPr>
      <w:r w:rsidRPr="00E84CE4">
        <w:rPr>
          <w:rFonts w:asciiTheme="minorEastAsia" w:hAnsiTheme="minorEastAsia" w:hint="eastAsia"/>
          <w:sz w:val="24"/>
          <w:szCs w:val="24"/>
        </w:rPr>
        <w:t>（2）下列对材料相关内容的概括和分析，正确的一项是（3分）</w:t>
      </w:r>
    </w:p>
    <w:p w:rsidR="000324C6" w:rsidRPr="00E84CE4" w:rsidRDefault="000324C6" w:rsidP="00E84CE4">
      <w:pPr>
        <w:spacing w:line="360" w:lineRule="auto"/>
        <w:rPr>
          <w:rFonts w:asciiTheme="minorEastAsia" w:hAnsiTheme="minorEastAsia"/>
          <w:sz w:val="24"/>
          <w:szCs w:val="24"/>
        </w:rPr>
      </w:pPr>
      <w:r w:rsidRPr="00E84CE4">
        <w:rPr>
          <w:rFonts w:asciiTheme="minorEastAsia" w:hAnsiTheme="minorEastAsia" w:hint="eastAsia"/>
          <w:sz w:val="24"/>
          <w:szCs w:val="24"/>
        </w:rPr>
        <w:t>A.图书出版产业的发展与繁荣离不开政策支持，“十二五”期间诸多法律法规与政策的及时出台，为实体书店和网店的发展提供了良好的环境。</w:t>
      </w:r>
    </w:p>
    <w:p w:rsidR="000324C6" w:rsidRPr="00E84CE4" w:rsidRDefault="000324C6" w:rsidP="00E84CE4">
      <w:pPr>
        <w:spacing w:line="360" w:lineRule="auto"/>
        <w:rPr>
          <w:rFonts w:asciiTheme="minorEastAsia" w:hAnsiTheme="minorEastAsia"/>
          <w:sz w:val="24"/>
          <w:szCs w:val="24"/>
        </w:rPr>
      </w:pPr>
      <w:r w:rsidRPr="00E84CE4">
        <w:rPr>
          <w:rFonts w:asciiTheme="minorEastAsia" w:hAnsiTheme="minorEastAsia" w:hint="eastAsia"/>
          <w:sz w:val="24"/>
          <w:szCs w:val="24"/>
        </w:rPr>
        <w:t>B.全国各地新建或改造的大型书城正逐步向文化购物中心转型，这表明实体书店向多元化的经营方式转变，其业态已经成为一种主流。</w:t>
      </w:r>
    </w:p>
    <w:p w:rsidR="000324C6" w:rsidRPr="00E84CE4" w:rsidRDefault="000324C6" w:rsidP="00E84CE4">
      <w:pPr>
        <w:spacing w:line="360" w:lineRule="auto"/>
        <w:rPr>
          <w:rFonts w:asciiTheme="minorEastAsia" w:hAnsiTheme="minorEastAsia"/>
          <w:sz w:val="24"/>
          <w:szCs w:val="24"/>
        </w:rPr>
      </w:pPr>
      <w:r w:rsidRPr="00E84CE4">
        <w:rPr>
          <w:rFonts w:asciiTheme="minorEastAsia" w:hAnsiTheme="minorEastAsia" w:hint="eastAsia"/>
          <w:sz w:val="24"/>
          <w:szCs w:val="24"/>
        </w:rPr>
        <w:t>C.各类出版社为加快产业升级，纷纷借助已有的数字出版部门，实现网络技术和图书出版的融合发展，这拉近了出版业与市场的距离。</w:t>
      </w:r>
    </w:p>
    <w:p w:rsidR="000324C6" w:rsidRPr="00E84CE4" w:rsidRDefault="000324C6" w:rsidP="00E84CE4">
      <w:pPr>
        <w:spacing w:line="360" w:lineRule="auto"/>
        <w:rPr>
          <w:rFonts w:asciiTheme="minorEastAsia" w:hAnsiTheme="minorEastAsia"/>
          <w:sz w:val="24"/>
          <w:szCs w:val="24"/>
        </w:rPr>
      </w:pPr>
      <w:r w:rsidRPr="00E84CE4">
        <w:rPr>
          <w:rFonts w:asciiTheme="minorEastAsia" w:hAnsiTheme="minorEastAsia" w:hint="eastAsia"/>
          <w:sz w:val="24"/>
          <w:szCs w:val="24"/>
        </w:rPr>
        <w:t>D.由于互联网的快速发展，电子图书的销售、图书版权产生的间接利润、图书作为传播平台产生的广告效益等都会给图书出版业带来新的增值。</w:t>
      </w:r>
    </w:p>
    <w:p w:rsidR="00CE2D95" w:rsidRPr="00E84CE4" w:rsidRDefault="00CE2D95" w:rsidP="00E84CE4">
      <w:pPr>
        <w:spacing w:line="360" w:lineRule="auto"/>
        <w:rPr>
          <w:rFonts w:ascii="楷体_GB2312" w:eastAsia="楷体_GB2312" w:hAnsiTheme="minorEastAsia"/>
          <w:sz w:val="24"/>
          <w:szCs w:val="24"/>
        </w:rPr>
      </w:pPr>
      <w:r w:rsidRPr="00E84CE4">
        <w:rPr>
          <w:rFonts w:ascii="楷体_GB2312" w:eastAsia="楷体_GB2312" w:hAnsiTheme="minorEastAsia" w:hint="eastAsia"/>
          <w:b/>
          <w:sz w:val="24"/>
          <w:szCs w:val="24"/>
        </w:rPr>
        <w:t>解析</w:t>
      </w:r>
      <w:r w:rsidRPr="00E84CE4">
        <w:rPr>
          <w:rFonts w:ascii="楷体_GB2312" w:eastAsia="楷体_GB2312" w:hAnsiTheme="minorEastAsia" w:hint="eastAsia"/>
          <w:sz w:val="24"/>
          <w:szCs w:val="24"/>
        </w:rPr>
        <w:t>：本题考查考生理解文章内容的能力。B项，“其业态已经成为一种主流”判断过于武断，缺乏依据。材料一第一自然段只是说“全国各地新建或改造了……逐步向文化购物中心转型”，并无“成为一种主流”的表述。C项，“纷纷借助已有的数字出版部门”错。由材料一第二自然段中的“出版社积极打造自身的数字出版平台，纷纷成立数字出版部门”可知，在传统出版业转型升级时，数字出版部门并不是已有的，而是新打造的。D项，根据材料三中的“互联网还能够成为图书传播的平台，让图书在传播过程中实现增值，比如在互联网传播中可以加载商业广告，产生巨大的效益”，可以知道“图书作为传播平台产生的广告效益等”错。</w:t>
      </w:r>
    </w:p>
    <w:p w:rsidR="000324C6" w:rsidRPr="00E84CE4" w:rsidRDefault="000324C6" w:rsidP="00E84CE4">
      <w:pPr>
        <w:spacing w:line="360" w:lineRule="auto"/>
        <w:rPr>
          <w:rFonts w:ascii="楷体_GB2312" w:eastAsia="楷体_GB2312" w:hAnsiTheme="minorEastAsia"/>
          <w:sz w:val="24"/>
          <w:szCs w:val="24"/>
        </w:rPr>
      </w:pPr>
      <w:r w:rsidRPr="00E84CE4">
        <w:rPr>
          <w:rFonts w:ascii="楷体_GB2312" w:eastAsia="楷体_GB2312" w:hAnsiTheme="minorEastAsia" w:hint="eastAsia"/>
          <w:b/>
          <w:sz w:val="24"/>
          <w:szCs w:val="24"/>
        </w:rPr>
        <w:lastRenderedPageBreak/>
        <w:t>答案</w:t>
      </w:r>
      <w:r w:rsidRPr="00E84CE4">
        <w:rPr>
          <w:rFonts w:ascii="楷体_GB2312" w:eastAsia="楷体_GB2312" w:hAnsiTheme="minorEastAsia" w:hint="eastAsia"/>
          <w:sz w:val="24"/>
          <w:szCs w:val="24"/>
        </w:rPr>
        <w:t>：A</w:t>
      </w:r>
    </w:p>
    <w:p w:rsidR="000324C6" w:rsidRPr="00E84CE4" w:rsidRDefault="000324C6" w:rsidP="00E84CE4">
      <w:pPr>
        <w:spacing w:line="360" w:lineRule="auto"/>
        <w:rPr>
          <w:rFonts w:asciiTheme="minorEastAsia" w:hAnsiTheme="minorEastAsia"/>
          <w:sz w:val="24"/>
          <w:szCs w:val="24"/>
        </w:rPr>
      </w:pPr>
      <w:r w:rsidRPr="00E84CE4">
        <w:rPr>
          <w:rFonts w:asciiTheme="minorEastAsia" w:hAnsiTheme="minorEastAsia" w:hint="eastAsia"/>
          <w:sz w:val="24"/>
          <w:szCs w:val="24"/>
        </w:rPr>
        <w:t>（3）在“互联网+”的影响下，图书出版业发生了哪些转变？请简要概括说明。（6分）</w:t>
      </w:r>
    </w:p>
    <w:p w:rsidR="000324C6" w:rsidRPr="00E84CE4" w:rsidRDefault="000324C6" w:rsidP="00E84CE4">
      <w:pPr>
        <w:spacing w:line="360" w:lineRule="auto"/>
        <w:rPr>
          <w:rFonts w:asciiTheme="minorEastAsia" w:hAnsiTheme="minorEastAsia"/>
          <w:sz w:val="24"/>
          <w:szCs w:val="24"/>
          <w:u w:val="single"/>
        </w:rPr>
      </w:pPr>
      <w:r w:rsidRPr="00E84CE4">
        <w:rPr>
          <w:rFonts w:asciiTheme="minorEastAsia" w:hAnsiTheme="minorEastAsia" w:hint="eastAsia"/>
          <w:sz w:val="24"/>
          <w:szCs w:val="24"/>
        </w:rPr>
        <w:t>答：</w:t>
      </w:r>
      <w:r w:rsidRPr="00E84CE4">
        <w:rPr>
          <w:rFonts w:asciiTheme="minorEastAsia" w:hAnsiTheme="minorEastAsia" w:hint="eastAsia"/>
          <w:sz w:val="24"/>
          <w:szCs w:val="24"/>
          <w:u w:val="single"/>
        </w:rPr>
        <w:t xml:space="preserve">                                                                          </w:t>
      </w:r>
    </w:p>
    <w:p w:rsidR="00CE2D95" w:rsidRPr="00E84CE4" w:rsidRDefault="00CE2D95" w:rsidP="00E84CE4">
      <w:pPr>
        <w:spacing w:line="360" w:lineRule="auto"/>
        <w:rPr>
          <w:rFonts w:ascii="楷体_GB2312" w:eastAsia="楷体_GB2312" w:hAnsiTheme="minorEastAsia"/>
          <w:sz w:val="24"/>
          <w:szCs w:val="24"/>
        </w:rPr>
      </w:pPr>
      <w:r w:rsidRPr="00E84CE4">
        <w:rPr>
          <w:rFonts w:ascii="楷体_GB2312" w:eastAsia="楷体_GB2312" w:hAnsiTheme="minorEastAsia" w:hint="eastAsia"/>
          <w:b/>
          <w:sz w:val="24"/>
          <w:szCs w:val="24"/>
        </w:rPr>
        <w:t>解析</w:t>
      </w:r>
      <w:r w:rsidRPr="00E84CE4">
        <w:rPr>
          <w:rFonts w:ascii="楷体_GB2312" w:eastAsia="楷体_GB2312" w:hAnsiTheme="minorEastAsia" w:hint="eastAsia"/>
          <w:sz w:val="24"/>
          <w:szCs w:val="24"/>
        </w:rPr>
        <w:t>：本题考查考生筛选并整合文中信息的能力。解答此题，方法是浏览全文，筛选与“图书出版业的转变”有关的信息，概括出来并分点作答。材料一的第一自然段，涉及的变化是实体书店有了新的生命力；材料一的第二自然段，涉及的变化是出版业转型升级，开始与新兴媒体融合；材料三则介绍了图书传播方式的变化、赢利方式的变化。由此可概括出答案。</w:t>
      </w:r>
    </w:p>
    <w:p w:rsidR="000324C6" w:rsidRPr="00E84CE4" w:rsidRDefault="000324C6" w:rsidP="00E84CE4">
      <w:pPr>
        <w:spacing w:line="360" w:lineRule="auto"/>
        <w:rPr>
          <w:rFonts w:ascii="楷体_GB2312" w:eastAsia="楷体_GB2312" w:hAnsiTheme="minorEastAsia"/>
          <w:sz w:val="24"/>
          <w:szCs w:val="24"/>
        </w:rPr>
      </w:pPr>
      <w:r w:rsidRPr="00E84CE4">
        <w:rPr>
          <w:rFonts w:ascii="楷体_GB2312" w:eastAsia="楷体_GB2312" w:hAnsiTheme="minorEastAsia" w:hint="eastAsia"/>
          <w:b/>
          <w:sz w:val="24"/>
          <w:szCs w:val="24"/>
        </w:rPr>
        <w:t>答案</w:t>
      </w:r>
      <w:r w:rsidRPr="00E84CE4">
        <w:rPr>
          <w:rFonts w:ascii="楷体_GB2312" w:eastAsia="楷体_GB2312" w:hAnsiTheme="minorEastAsia" w:hint="eastAsia"/>
          <w:sz w:val="24"/>
          <w:szCs w:val="24"/>
        </w:rPr>
        <w:t>：①开始数字化转型，并与新兴媒体融合;②营销模式多元化，赢利模式多样化;③图书的传播速度加快，信息获取方式也发生转变。</w:t>
      </w:r>
    </w:p>
    <w:p w:rsidR="000324C6" w:rsidRPr="00E84CE4" w:rsidRDefault="000324C6" w:rsidP="00E84CE4">
      <w:pPr>
        <w:spacing w:line="360" w:lineRule="auto"/>
        <w:ind w:firstLineChars="202" w:firstLine="485"/>
        <w:rPr>
          <w:rFonts w:ascii="宋体" w:hAnsi="宋体"/>
          <w:sz w:val="24"/>
          <w:szCs w:val="24"/>
        </w:rPr>
      </w:pPr>
      <w:r w:rsidRPr="00E84CE4">
        <w:rPr>
          <w:rFonts w:hint="eastAsia"/>
          <w:sz w:val="24"/>
          <w:szCs w:val="24"/>
        </w:rPr>
        <w:t>4.[</w:t>
      </w:r>
      <w:r w:rsidRPr="00E84CE4">
        <w:rPr>
          <w:sz w:val="24"/>
          <w:szCs w:val="24"/>
        </w:rPr>
        <w:t>2018</w:t>
      </w:r>
      <w:r w:rsidRPr="00E84CE4">
        <w:rPr>
          <w:rFonts w:hint="eastAsia"/>
          <w:sz w:val="24"/>
          <w:szCs w:val="24"/>
        </w:rPr>
        <w:t>北京</w:t>
      </w:r>
      <w:r w:rsidRPr="00E84CE4">
        <w:rPr>
          <w:sz w:val="24"/>
          <w:szCs w:val="24"/>
        </w:rPr>
        <w:t>卷</w:t>
      </w:r>
      <w:r w:rsidRPr="00E84CE4">
        <w:rPr>
          <w:rFonts w:hint="eastAsia"/>
          <w:sz w:val="24"/>
          <w:szCs w:val="24"/>
        </w:rPr>
        <w:t>]</w:t>
      </w:r>
      <w:r w:rsidRPr="00E84CE4">
        <w:rPr>
          <w:rFonts w:ascii="宋体" w:hAnsi="宋体" w:hint="eastAsia"/>
          <w:sz w:val="24"/>
          <w:szCs w:val="24"/>
        </w:rPr>
        <w:t xml:space="preserve"> 阅读下面的材料,完成题目。（23分）</w:t>
      </w:r>
    </w:p>
    <w:p w:rsidR="000324C6" w:rsidRPr="00E84CE4" w:rsidRDefault="000324C6" w:rsidP="00E84CE4">
      <w:pPr>
        <w:spacing w:line="360" w:lineRule="auto"/>
        <w:jc w:val="center"/>
        <w:rPr>
          <w:rFonts w:ascii="宋体" w:hAnsi="宋体"/>
          <w:sz w:val="24"/>
          <w:szCs w:val="24"/>
        </w:rPr>
      </w:pPr>
      <w:r w:rsidRPr="00E84CE4">
        <w:rPr>
          <w:rFonts w:ascii="宋体" w:hAnsi="宋体" w:hint="eastAsia"/>
          <w:sz w:val="24"/>
          <w:szCs w:val="24"/>
        </w:rPr>
        <w:t>材料一</w:t>
      </w:r>
    </w:p>
    <w:p w:rsidR="000324C6" w:rsidRPr="00E84CE4" w:rsidRDefault="000324C6" w:rsidP="00E84CE4">
      <w:pPr>
        <w:spacing w:line="360" w:lineRule="auto"/>
        <w:ind w:firstLineChars="202" w:firstLine="485"/>
        <w:rPr>
          <w:rFonts w:ascii="宋体" w:hAnsi="宋体"/>
          <w:sz w:val="24"/>
          <w:szCs w:val="24"/>
        </w:rPr>
      </w:pPr>
      <w:r w:rsidRPr="00E84CE4">
        <w:rPr>
          <w:rFonts w:ascii="宋体" w:hAnsi="宋体" w:hint="eastAsia"/>
          <w:sz w:val="24"/>
          <w:szCs w:val="24"/>
        </w:rPr>
        <w:t>当前,科学技术的巨大进步推动了人工智能的迅猛发展，人工智能成了全球产业界、学术界的高频词。有研究者将人工智能定义为：</w:t>
      </w:r>
      <w:r w:rsidRPr="00E84CE4">
        <w:rPr>
          <w:rFonts w:ascii="宋体" w:hAnsi="宋体" w:hint="eastAsia"/>
          <w:sz w:val="24"/>
          <w:szCs w:val="24"/>
          <w:u w:val="single"/>
        </w:rPr>
        <w:t>对一种通过计算机实现人脑思维结果,能从环境中获取感知并执行行动的智能体的描述和构建。</w:t>
      </w:r>
    </w:p>
    <w:p w:rsidR="000324C6" w:rsidRPr="00E84CE4" w:rsidRDefault="000324C6" w:rsidP="00E84CE4">
      <w:pPr>
        <w:spacing w:line="360" w:lineRule="auto"/>
        <w:ind w:firstLineChars="202" w:firstLine="485"/>
        <w:rPr>
          <w:rFonts w:ascii="宋体" w:hAnsi="宋体"/>
          <w:sz w:val="24"/>
          <w:szCs w:val="24"/>
        </w:rPr>
      </w:pPr>
      <w:r w:rsidRPr="00E84CE4">
        <w:rPr>
          <w:rFonts w:ascii="宋体" w:hAnsi="宋体" w:hint="eastAsia"/>
          <w:sz w:val="24"/>
          <w:szCs w:val="24"/>
        </w:rPr>
        <w:t>人工智能并不是新鲜事物。20世纪中叶,“机器思维”就已出现在这个世界上。1936年,英国数学家阿兰·麦席森·图灵从模拟人类思考和证明的过程入手,提出利用机器执行逻辑代码来模拟人类的各种计算和逻辑思维过程的设想。1950年,他发表了《计算机器与智能》一文,提出了判断机器是否具有智能的标准,即“图灵测试”。“图灵测试”是指一台机器如果能在5分钟内回答由人类测试者提出的一系列问题,且超过30%的回答让测试者误认为是人类所答，那么就可以认为这台机器具有智能。</w:t>
      </w:r>
    </w:p>
    <w:p w:rsidR="000324C6" w:rsidRPr="00E84CE4" w:rsidRDefault="000324C6" w:rsidP="00E84CE4">
      <w:pPr>
        <w:spacing w:line="360" w:lineRule="auto"/>
        <w:ind w:firstLineChars="202" w:firstLine="485"/>
        <w:rPr>
          <w:rFonts w:ascii="宋体" w:hAnsi="宋体"/>
          <w:sz w:val="24"/>
          <w:szCs w:val="24"/>
        </w:rPr>
      </w:pPr>
      <w:r w:rsidRPr="00E84CE4">
        <w:rPr>
          <w:rFonts w:ascii="宋体" w:hAnsi="宋体" w:hint="eastAsia"/>
          <w:sz w:val="24"/>
          <w:szCs w:val="24"/>
        </w:rPr>
        <w:t>20世纪80年代,美国哲学家约翰·希尔勒教授用“中文房间”的思维实验,表达了对“智能”的不同思考。一个不懂中文只会说英语的人被关在一个封闭房间里,他只有铅笔、纸张和一大本指导手册，不时会有画着陌生符号的纸张被递进来。被测试者只能通过阅读指导手册找寻对应指令来分析这些符号。之后,他向屋外的人交出一份同样写满符号的答卷。被测试者全程都不知道,其实这些纸上用来记录问题和答案的符号是中文。他完全不懂中文,但他的回答是完全正确</w:t>
      </w:r>
      <w:r w:rsidRPr="00E84CE4">
        <w:rPr>
          <w:rFonts w:ascii="宋体" w:hAnsi="宋体" w:hint="eastAsia"/>
          <w:sz w:val="24"/>
          <w:szCs w:val="24"/>
        </w:rPr>
        <w:lastRenderedPageBreak/>
        <w:t>的。上述过程中,被测试者代表计算机,他所经历的也正是计算机的工作内容,即遵循规则,操控符号。“中文房间”实验说明看起来完全智能的计算机程序其实根本不理解自身处理的各种信息。希尔勒认为,如果机器有“智能”,就意味着它具有理解能力。既然机器没有理解能力,那么所谓的“让机器拥有人类智能”的说法就是</w:t>
      </w:r>
      <w:r w:rsidRPr="00E84CE4">
        <w:rPr>
          <w:rFonts w:ascii="宋体" w:hAnsi="宋体" w:hint="eastAsia"/>
          <w:sz w:val="24"/>
          <w:szCs w:val="24"/>
          <w:em w:val="dot"/>
        </w:rPr>
        <w:t>无稽之谈</w:t>
      </w:r>
      <w:r w:rsidRPr="00E84CE4">
        <w:rPr>
          <w:rFonts w:ascii="宋体" w:hAnsi="宋体" w:hint="eastAsia"/>
          <w:sz w:val="24"/>
          <w:szCs w:val="24"/>
        </w:rPr>
        <w:t>了。</w:t>
      </w:r>
    </w:p>
    <w:p w:rsidR="000324C6" w:rsidRPr="00E84CE4" w:rsidRDefault="000324C6" w:rsidP="00E84CE4">
      <w:pPr>
        <w:spacing w:line="360" w:lineRule="auto"/>
        <w:ind w:firstLineChars="202" w:firstLine="485"/>
        <w:rPr>
          <w:rFonts w:ascii="宋体" w:hAnsi="宋体"/>
          <w:sz w:val="24"/>
          <w:szCs w:val="24"/>
        </w:rPr>
      </w:pPr>
      <w:r w:rsidRPr="00E84CE4">
        <w:rPr>
          <w:rFonts w:ascii="宋体" w:hAnsi="宋体" w:hint="eastAsia"/>
          <w:sz w:val="24"/>
          <w:szCs w:val="24"/>
        </w:rPr>
        <w:t>在人工智能研究领域中,不同学派的科学家对“何为智能”的理解不尽相同。符号主义学派认为“智能”的实质就是具体问题的求解能力,他们会为所设想的智能机器规划好不同的问题求解路径,运用形式推理和数理逻辑的方法,让计算机模仿人类思维进行决策和推理。联结主义学派认为“智能”的实质就是非智能部件相互作用的产物,在他们眼里人类也是一种机器,其智能来源于许多非智能但半自主的组成大脑的物质间的相互作用。他们研究大脑的结构,让计算机去模仿人类的大脑,并且用某种数学模型去重建一个简化的神经元网络。行为主义学派认为“智能”的实质是机器和人类的行为相似,研究人工智能应该研究人类感知和行动的本能,而不是高级的逻辑推理,不解决基本问题就无法实现复杂的思维模拟。因而他们让计算机模仿人的行为,建立人工智能系统。</w:t>
      </w:r>
    </w:p>
    <w:p w:rsidR="000324C6" w:rsidRPr="00E84CE4" w:rsidRDefault="000324C6" w:rsidP="00E84CE4">
      <w:pPr>
        <w:spacing w:line="360" w:lineRule="auto"/>
        <w:ind w:firstLineChars="202" w:firstLine="485"/>
        <w:rPr>
          <w:rFonts w:ascii="宋体" w:hAnsi="宋体"/>
          <w:sz w:val="24"/>
          <w:szCs w:val="24"/>
        </w:rPr>
      </w:pPr>
      <w:r w:rsidRPr="00E84CE4">
        <w:rPr>
          <w:rFonts w:ascii="宋体" w:hAnsi="宋体" w:hint="eastAsia"/>
          <w:sz w:val="24"/>
          <w:szCs w:val="24"/>
        </w:rPr>
        <w:t>时至今日,研究者们对“智能”的理解仍未形成共识。但是,正是对“何为智能”这个核心问题的不断思考和解答,推动了人工智能技术在不同层面的发展。</w:t>
      </w:r>
    </w:p>
    <w:p w:rsidR="000324C6" w:rsidRPr="00E84CE4" w:rsidRDefault="000324C6" w:rsidP="00E84CE4">
      <w:pPr>
        <w:spacing w:line="360" w:lineRule="auto"/>
        <w:jc w:val="right"/>
        <w:rPr>
          <w:rFonts w:ascii="宋体" w:hAnsi="宋体"/>
          <w:sz w:val="24"/>
          <w:szCs w:val="24"/>
        </w:rPr>
      </w:pPr>
      <w:r w:rsidRPr="00E84CE4">
        <w:rPr>
          <w:rFonts w:ascii="宋体" w:hAnsi="宋体" w:hint="eastAsia"/>
          <w:sz w:val="24"/>
          <w:szCs w:val="24"/>
        </w:rPr>
        <w:t>(取材于谭营等人的文章)</w:t>
      </w:r>
    </w:p>
    <w:p w:rsidR="000324C6" w:rsidRPr="00E84CE4" w:rsidRDefault="000324C6" w:rsidP="00E84CE4">
      <w:pPr>
        <w:spacing w:line="360" w:lineRule="auto"/>
        <w:rPr>
          <w:rFonts w:ascii="宋体" w:hAnsi="宋体"/>
          <w:sz w:val="24"/>
          <w:szCs w:val="24"/>
        </w:rPr>
      </w:pPr>
      <w:r w:rsidRPr="00E84CE4">
        <w:rPr>
          <w:rFonts w:ascii="宋体" w:hAnsi="宋体" w:hint="eastAsia"/>
          <w:sz w:val="24"/>
          <w:szCs w:val="24"/>
        </w:rPr>
        <w:t>（1）下列对材料一第一段“人工智能”定义的理解,正确的一项是(3分）</w:t>
      </w:r>
    </w:p>
    <w:p w:rsidR="000324C6" w:rsidRPr="00E84CE4" w:rsidRDefault="000324C6" w:rsidP="00E84CE4">
      <w:pPr>
        <w:spacing w:line="360" w:lineRule="auto"/>
        <w:rPr>
          <w:rFonts w:ascii="宋体" w:hAnsi="宋体"/>
          <w:sz w:val="24"/>
          <w:szCs w:val="24"/>
        </w:rPr>
      </w:pPr>
      <w:r w:rsidRPr="00E84CE4">
        <w:rPr>
          <w:rFonts w:ascii="宋体" w:hAnsi="宋体" w:hint="eastAsia"/>
          <w:sz w:val="24"/>
          <w:szCs w:val="24"/>
        </w:rPr>
        <w:t>A.人工智能是对一种智能体的描述和构建。</w:t>
      </w:r>
    </w:p>
    <w:p w:rsidR="000324C6" w:rsidRPr="00E84CE4" w:rsidRDefault="000324C6" w:rsidP="00E84CE4">
      <w:pPr>
        <w:spacing w:line="360" w:lineRule="auto"/>
        <w:rPr>
          <w:rFonts w:ascii="宋体" w:hAnsi="宋体"/>
          <w:sz w:val="24"/>
          <w:szCs w:val="24"/>
        </w:rPr>
      </w:pPr>
      <w:r w:rsidRPr="00E84CE4">
        <w:rPr>
          <w:rFonts w:ascii="宋体" w:hAnsi="宋体" w:hint="eastAsia"/>
          <w:sz w:val="24"/>
          <w:szCs w:val="24"/>
        </w:rPr>
        <w:t>B.人工智能是能感知行动的智能体。</w:t>
      </w:r>
    </w:p>
    <w:p w:rsidR="000324C6" w:rsidRPr="00E84CE4" w:rsidRDefault="000324C6" w:rsidP="00E84CE4">
      <w:pPr>
        <w:spacing w:line="360" w:lineRule="auto"/>
        <w:rPr>
          <w:rFonts w:ascii="宋体" w:hAnsi="宋体"/>
          <w:sz w:val="24"/>
          <w:szCs w:val="24"/>
        </w:rPr>
      </w:pPr>
      <w:r w:rsidRPr="00E84CE4">
        <w:rPr>
          <w:rFonts w:ascii="宋体" w:hAnsi="宋体" w:hint="eastAsia"/>
          <w:sz w:val="24"/>
          <w:szCs w:val="24"/>
        </w:rPr>
        <w:t>C.人工智能是计算机对环境的描述和构建。</w:t>
      </w:r>
    </w:p>
    <w:p w:rsidR="000324C6" w:rsidRPr="00E84CE4" w:rsidRDefault="000324C6" w:rsidP="00E84CE4">
      <w:pPr>
        <w:spacing w:line="360" w:lineRule="auto"/>
        <w:rPr>
          <w:rFonts w:ascii="宋体" w:hAnsi="宋体"/>
          <w:sz w:val="24"/>
          <w:szCs w:val="24"/>
        </w:rPr>
      </w:pPr>
      <w:r w:rsidRPr="00E84CE4">
        <w:rPr>
          <w:rFonts w:ascii="宋体" w:hAnsi="宋体" w:hint="eastAsia"/>
          <w:sz w:val="24"/>
          <w:szCs w:val="24"/>
        </w:rPr>
        <w:t>D.人工智能是对计算机思维的实现。</w:t>
      </w:r>
    </w:p>
    <w:p w:rsidR="00CE2D95" w:rsidRPr="00E84CE4" w:rsidRDefault="00CE2D95" w:rsidP="00E84CE4">
      <w:pPr>
        <w:spacing w:line="360" w:lineRule="auto"/>
        <w:rPr>
          <w:rFonts w:ascii="楷体_GB2312" w:eastAsia="楷体_GB2312" w:hAnsi="宋体"/>
          <w:sz w:val="24"/>
          <w:szCs w:val="24"/>
        </w:rPr>
      </w:pPr>
      <w:r w:rsidRPr="00E84CE4">
        <w:rPr>
          <w:rFonts w:ascii="楷体_GB2312" w:eastAsia="楷体_GB2312" w:hAnsi="宋体" w:hint="eastAsia"/>
          <w:b/>
          <w:sz w:val="24"/>
          <w:szCs w:val="24"/>
        </w:rPr>
        <w:t>解析</w:t>
      </w:r>
      <w:r w:rsidRPr="00E84CE4">
        <w:rPr>
          <w:rFonts w:ascii="楷体_GB2312" w:eastAsia="楷体_GB2312" w:hAnsi="宋体" w:hint="eastAsia"/>
          <w:sz w:val="24"/>
          <w:szCs w:val="24"/>
        </w:rPr>
        <w:t>：本题考查考生理解文中重要概念的含义的能力。根据第一段的定义，提取句子主干，即“人工智能是对一种智能体的描述和构建”，A项正确。B项，“是……智能体”错误，应是“对智能体的描述和构建”；C项，“对环境的描述和构建”错误，应是“对智能体的描述和构建”；D项，“对计算机思维的实现”错误，应是“对人脑思维的实现”。</w:t>
      </w:r>
    </w:p>
    <w:p w:rsidR="000324C6" w:rsidRPr="00E84CE4" w:rsidRDefault="000324C6" w:rsidP="00E84CE4">
      <w:pPr>
        <w:spacing w:line="360" w:lineRule="auto"/>
        <w:rPr>
          <w:rFonts w:ascii="楷体_GB2312" w:eastAsia="楷体_GB2312" w:hAnsi="宋体"/>
          <w:sz w:val="24"/>
          <w:szCs w:val="24"/>
        </w:rPr>
      </w:pPr>
      <w:r w:rsidRPr="00E84CE4">
        <w:rPr>
          <w:rFonts w:ascii="楷体_GB2312" w:eastAsia="楷体_GB2312" w:hAnsi="宋体" w:hint="eastAsia"/>
          <w:b/>
          <w:sz w:val="24"/>
          <w:szCs w:val="24"/>
        </w:rPr>
        <w:t>答案</w:t>
      </w:r>
      <w:r w:rsidRPr="00E84CE4">
        <w:rPr>
          <w:rFonts w:ascii="楷体_GB2312" w:eastAsia="楷体_GB2312" w:hAnsi="宋体" w:hint="eastAsia"/>
          <w:sz w:val="24"/>
          <w:szCs w:val="24"/>
        </w:rPr>
        <w:t>：A</w:t>
      </w:r>
    </w:p>
    <w:p w:rsidR="000324C6" w:rsidRPr="00E84CE4" w:rsidRDefault="000324C6" w:rsidP="00E84CE4">
      <w:pPr>
        <w:spacing w:line="360" w:lineRule="auto"/>
        <w:rPr>
          <w:rFonts w:ascii="宋体" w:hAnsi="宋体"/>
          <w:sz w:val="24"/>
          <w:szCs w:val="24"/>
        </w:rPr>
      </w:pPr>
      <w:r w:rsidRPr="00E84CE4">
        <w:rPr>
          <w:rFonts w:ascii="宋体" w:hAnsi="宋体" w:hint="eastAsia"/>
          <w:sz w:val="24"/>
          <w:szCs w:val="24"/>
        </w:rPr>
        <w:lastRenderedPageBreak/>
        <w:t>（2）根据材料一,下列说法正确的一项是(3分)</w:t>
      </w:r>
    </w:p>
    <w:p w:rsidR="000324C6" w:rsidRPr="00E84CE4" w:rsidRDefault="000324C6" w:rsidP="00E84CE4">
      <w:pPr>
        <w:spacing w:line="360" w:lineRule="auto"/>
        <w:rPr>
          <w:rFonts w:ascii="宋体" w:hAnsi="宋体"/>
          <w:sz w:val="24"/>
          <w:szCs w:val="24"/>
        </w:rPr>
      </w:pPr>
      <w:r w:rsidRPr="00E84CE4">
        <w:rPr>
          <w:rFonts w:ascii="宋体" w:hAnsi="宋体" w:hint="eastAsia"/>
          <w:sz w:val="24"/>
          <w:szCs w:val="24"/>
        </w:rPr>
        <w:t>A.数学家图灵提出了用机器来模拟人类行为的设想。</w:t>
      </w:r>
    </w:p>
    <w:p w:rsidR="000324C6" w:rsidRPr="00E84CE4" w:rsidRDefault="000324C6" w:rsidP="00E84CE4">
      <w:pPr>
        <w:spacing w:line="360" w:lineRule="auto"/>
        <w:rPr>
          <w:rFonts w:ascii="宋体" w:hAnsi="宋体"/>
          <w:sz w:val="24"/>
          <w:szCs w:val="24"/>
        </w:rPr>
      </w:pPr>
      <w:r w:rsidRPr="00E84CE4">
        <w:rPr>
          <w:rFonts w:ascii="宋体" w:hAnsi="宋体" w:hint="eastAsia"/>
          <w:sz w:val="24"/>
          <w:szCs w:val="24"/>
        </w:rPr>
        <w:t>B.“图灵测试”提出了机器是否具有智能的判断标准。</w:t>
      </w:r>
    </w:p>
    <w:p w:rsidR="000324C6" w:rsidRPr="00E84CE4" w:rsidRDefault="000324C6" w:rsidP="00E84CE4">
      <w:pPr>
        <w:spacing w:line="360" w:lineRule="auto"/>
        <w:rPr>
          <w:rFonts w:ascii="宋体" w:hAnsi="宋体"/>
          <w:sz w:val="24"/>
          <w:szCs w:val="24"/>
        </w:rPr>
      </w:pPr>
      <w:r w:rsidRPr="00E84CE4">
        <w:rPr>
          <w:rFonts w:ascii="宋体" w:hAnsi="宋体" w:hint="eastAsia"/>
          <w:sz w:val="24"/>
          <w:szCs w:val="24"/>
        </w:rPr>
        <w:t>C.“中文房间”实验是为了证明计算机无法理解中文。</w:t>
      </w:r>
    </w:p>
    <w:p w:rsidR="000324C6" w:rsidRPr="00E84CE4" w:rsidRDefault="000324C6" w:rsidP="00E84CE4">
      <w:pPr>
        <w:spacing w:line="360" w:lineRule="auto"/>
        <w:rPr>
          <w:rFonts w:ascii="宋体" w:hAnsi="宋体"/>
          <w:sz w:val="24"/>
          <w:szCs w:val="24"/>
        </w:rPr>
      </w:pPr>
      <w:r w:rsidRPr="00E84CE4">
        <w:rPr>
          <w:rFonts w:ascii="宋体" w:hAnsi="宋体" w:hint="eastAsia"/>
          <w:sz w:val="24"/>
          <w:szCs w:val="24"/>
        </w:rPr>
        <w:t>D.图灵和希尔勒全都认为计算机是可以拥有智能的。</w:t>
      </w:r>
    </w:p>
    <w:p w:rsidR="00CE2D95" w:rsidRPr="00E84CE4" w:rsidRDefault="00CE2D95" w:rsidP="00E84CE4">
      <w:pPr>
        <w:spacing w:line="360" w:lineRule="auto"/>
        <w:rPr>
          <w:rFonts w:ascii="楷体_GB2312" w:eastAsia="楷体_GB2312" w:hAnsi="宋体"/>
          <w:sz w:val="24"/>
          <w:szCs w:val="24"/>
        </w:rPr>
      </w:pPr>
      <w:r w:rsidRPr="00E84CE4">
        <w:rPr>
          <w:rFonts w:ascii="楷体_GB2312" w:eastAsia="楷体_GB2312" w:hAnsi="宋体" w:hint="eastAsia"/>
          <w:b/>
          <w:sz w:val="24"/>
          <w:szCs w:val="24"/>
        </w:rPr>
        <w:t>解析</w:t>
      </w:r>
      <w:r w:rsidRPr="00E84CE4">
        <w:rPr>
          <w:rFonts w:ascii="楷体_GB2312" w:eastAsia="楷体_GB2312" w:hAnsi="宋体" w:hint="eastAsia"/>
          <w:sz w:val="24"/>
          <w:szCs w:val="24"/>
        </w:rPr>
        <w:t>：本题考查考生筛选并整合文中信息，归纳内容要点、概括中心意思的能力。A项，“模拟人类行为”错误，应为“模拟人类的各种计算和逻辑思维过程”；C项，“是为了证明计算机无法理解中文”错误，“中文房间”实验是为了证明计算机没有理解能力；D项，“全都认为计算机是可以拥有智能的”错误，希尔勒认为“让机器拥有人类智能”的说法是无稽之谈。</w:t>
      </w:r>
    </w:p>
    <w:p w:rsidR="000324C6" w:rsidRPr="00E84CE4" w:rsidRDefault="000324C6" w:rsidP="00E84CE4">
      <w:pPr>
        <w:spacing w:line="360" w:lineRule="auto"/>
        <w:rPr>
          <w:rFonts w:ascii="楷体_GB2312" w:eastAsia="楷体_GB2312" w:hAnsi="宋体"/>
          <w:sz w:val="24"/>
          <w:szCs w:val="24"/>
        </w:rPr>
      </w:pPr>
      <w:r w:rsidRPr="00E84CE4">
        <w:rPr>
          <w:rFonts w:ascii="楷体_GB2312" w:eastAsia="楷体_GB2312" w:hAnsi="宋体" w:hint="eastAsia"/>
          <w:b/>
          <w:sz w:val="24"/>
          <w:szCs w:val="24"/>
        </w:rPr>
        <w:t>答案</w:t>
      </w:r>
      <w:r w:rsidRPr="00E84CE4">
        <w:rPr>
          <w:rFonts w:ascii="楷体_GB2312" w:eastAsia="楷体_GB2312" w:hAnsi="宋体" w:hint="eastAsia"/>
          <w:sz w:val="24"/>
          <w:szCs w:val="24"/>
        </w:rPr>
        <w:t>：B</w:t>
      </w:r>
    </w:p>
    <w:p w:rsidR="000324C6" w:rsidRPr="00E84CE4" w:rsidRDefault="000324C6" w:rsidP="00E84CE4">
      <w:pPr>
        <w:spacing w:line="360" w:lineRule="auto"/>
        <w:rPr>
          <w:rFonts w:ascii="宋体" w:hAnsi="宋体"/>
          <w:sz w:val="24"/>
          <w:szCs w:val="24"/>
        </w:rPr>
      </w:pPr>
      <w:r w:rsidRPr="00E84CE4">
        <w:rPr>
          <w:rFonts w:ascii="宋体" w:hAnsi="宋体" w:hint="eastAsia"/>
          <w:sz w:val="24"/>
          <w:szCs w:val="24"/>
        </w:rPr>
        <w:t>（3）根据材料一,下列理解不符合文意的一项是(3分)</w:t>
      </w:r>
    </w:p>
    <w:p w:rsidR="000324C6" w:rsidRPr="00E84CE4" w:rsidRDefault="000324C6" w:rsidP="00E84CE4">
      <w:pPr>
        <w:spacing w:line="360" w:lineRule="auto"/>
        <w:rPr>
          <w:rFonts w:ascii="宋体" w:hAnsi="宋体"/>
          <w:sz w:val="24"/>
          <w:szCs w:val="24"/>
        </w:rPr>
      </w:pPr>
      <w:r w:rsidRPr="00E84CE4">
        <w:rPr>
          <w:rFonts w:ascii="宋体" w:hAnsi="宋体" w:hint="eastAsia"/>
          <w:sz w:val="24"/>
          <w:szCs w:val="24"/>
        </w:rPr>
        <w:t>A.符号主义学派认为“智能”表现为解决具体问题的思维能力。</w:t>
      </w:r>
    </w:p>
    <w:p w:rsidR="000324C6" w:rsidRPr="00E84CE4" w:rsidRDefault="000324C6" w:rsidP="00E84CE4">
      <w:pPr>
        <w:spacing w:line="360" w:lineRule="auto"/>
        <w:rPr>
          <w:rFonts w:ascii="宋体" w:hAnsi="宋体"/>
          <w:sz w:val="24"/>
          <w:szCs w:val="24"/>
        </w:rPr>
      </w:pPr>
      <w:r w:rsidRPr="00E84CE4">
        <w:rPr>
          <w:rFonts w:ascii="宋体" w:hAnsi="宋体" w:hint="eastAsia"/>
          <w:sz w:val="24"/>
          <w:szCs w:val="24"/>
        </w:rPr>
        <w:t>B.联结主义学派和符号主义学派都认为应研究人类大脑的结构。</w:t>
      </w:r>
    </w:p>
    <w:p w:rsidR="000324C6" w:rsidRPr="00E84CE4" w:rsidRDefault="000324C6" w:rsidP="00E84CE4">
      <w:pPr>
        <w:spacing w:line="360" w:lineRule="auto"/>
        <w:rPr>
          <w:rFonts w:ascii="宋体" w:hAnsi="宋体"/>
          <w:sz w:val="24"/>
          <w:szCs w:val="24"/>
        </w:rPr>
      </w:pPr>
      <w:r w:rsidRPr="00E84CE4">
        <w:rPr>
          <w:rFonts w:ascii="宋体" w:hAnsi="宋体" w:hint="eastAsia"/>
          <w:sz w:val="24"/>
          <w:szCs w:val="24"/>
        </w:rPr>
        <w:t>C.行为主义学派主张应把人类感知和行动的本能作为研究的内容。</w:t>
      </w:r>
    </w:p>
    <w:p w:rsidR="000324C6" w:rsidRPr="00E84CE4" w:rsidRDefault="000324C6" w:rsidP="00E84CE4">
      <w:pPr>
        <w:spacing w:line="360" w:lineRule="auto"/>
        <w:rPr>
          <w:rFonts w:ascii="宋体" w:hAnsi="宋体"/>
          <w:sz w:val="24"/>
          <w:szCs w:val="24"/>
        </w:rPr>
      </w:pPr>
      <w:r w:rsidRPr="00E84CE4">
        <w:rPr>
          <w:rFonts w:ascii="宋体" w:hAnsi="宋体" w:hint="eastAsia"/>
          <w:sz w:val="24"/>
          <w:szCs w:val="24"/>
        </w:rPr>
        <w:t>D.三个学派对“智能”的理解不同,因而他们的研究思路也不同。</w:t>
      </w:r>
    </w:p>
    <w:p w:rsidR="00CE2D95" w:rsidRPr="00E84CE4" w:rsidRDefault="00CE2D95" w:rsidP="00E84CE4">
      <w:pPr>
        <w:spacing w:line="360" w:lineRule="auto"/>
        <w:rPr>
          <w:rFonts w:ascii="楷体_GB2312" w:eastAsia="楷体_GB2312" w:hAnsi="宋体"/>
          <w:sz w:val="24"/>
          <w:szCs w:val="24"/>
        </w:rPr>
      </w:pPr>
      <w:r w:rsidRPr="00E84CE4">
        <w:rPr>
          <w:rFonts w:ascii="楷体_GB2312" w:eastAsia="楷体_GB2312" w:hAnsi="宋体" w:hint="eastAsia"/>
          <w:b/>
          <w:sz w:val="24"/>
          <w:szCs w:val="24"/>
        </w:rPr>
        <w:t>解析</w:t>
      </w:r>
      <w:r w:rsidRPr="00E84CE4">
        <w:rPr>
          <w:rFonts w:ascii="楷体_GB2312" w:eastAsia="楷体_GB2312" w:hAnsi="宋体" w:hint="eastAsia"/>
          <w:sz w:val="24"/>
          <w:szCs w:val="24"/>
        </w:rPr>
        <w:t>：本题考查考生筛选并整合文中信息，分析概括作者在文中的观点态度的能力。B项，“都认为应研究人类大脑的结构”不合文意，原文只说联结主义学派“研究大脑的结构”。</w:t>
      </w:r>
    </w:p>
    <w:p w:rsidR="000324C6" w:rsidRPr="00E84CE4" w:rsidRDefault="000324C6" w:rsidP="00E84CE4">
      <w:pPr>
        <w:spacing w:line="360" w:lineRule="auto"/>
        <w:rPr>
          <w:rFonts w:ascii="楷体_GB2312" w:eastAsia="楷体_GB2312" w:hAnsi="宋体"/>
          <w:sz w:val="24"/>
          <w:szCs w:val="24"/>
        </w:rPr>
      </w:pPr>
      <w:r w:rsidRPr="00E84CE4">
        <w:rPr>
          <w:rFonts w:ascii="楷体_GB2312" w:eastAsia="楷体_GB2312" w:hAnsi="宋体" w:hint="eastAsia"/>
          <w:b/>
          <w:sz w:val="24"/>
          <w:szCs w:val="24"/>
        </w:rPr>
        <w:t>答案</w:t>
      </w:r>
      <w:r w:rsidRPr="00E84CE4">
        <w:rPr>
          <w:rFonts w:ascii="楷体_GB2312" w:eastAsia="楷体_GB2312" w:hAnsi="宋体" w:hint="eastAsia"/>
          <w:sz w:val="24"/>
          <w:szCs w:val="24"/>
        </w:rPr>
        <w:t>：B</w:t>
      </w:r>
    </w:p>
    <w:p w:rsidR="000324C6" w:rsidRPr="00E84CE4" w:rsidRDefault="000324C6" w:rsidP="00E84CE4">
      <w:pPr>
        <w:spacing w:line="360" w:lineRule="auto"/>
        <w:jc w:val="center"/>
        <w:rPr>
          <w:rFonts w:ascii="宋体" w:hAnsi="宋体"/>
          <w:sz w:val="24"/>
          <w:szCs w:val="24"/>
        </w:rPr>
      </w:pPr>
      <w:r w:rsidRPr="00E84CE4">
        <w:rPr>
          <w:rFonts w:ascii="宋体" w:hAnsi="宋体" w:hint="eastAsia"/>
          <w:sz w:val="24"/>
          <w:szCs w:val="24"/>
        </w:rPr>
        <w:t>材料二</w:t>
      </w:r>
    </w:p>
    <w:p w:rsidR="000324C6" w:rsidRPr="00E84CE4" w:rsidRDefault="000324C6" w:rsidP="00E84CE4">
      <w:pPr>
        <w:spacing w:line="360" w:lineRule="auto"/>
        <w:ind w:firstLineChars="202" w:firstLine="485"/>
        <w:rPr>
          <w:rFonts w:ascii="宋体" w:hAnsi="宋体"/>
          <w:sz w:val="24"/>
          <w:szCs w:val="24"/>
        </w:rPr>
      </w:pPr>
      <w:r w:rsidRPr="00E84CE4">
        <w:rPr>
          <w:rFonts w:ascii="宋体" w:hAnsi="宋体" w:hint="eastAsia"/>
          <w:sz w:val="24"/>
          <w:szCs w:val="24"/>
        </w:rPr>
        <w:t>2018年5月,谷歌Duplex人工智能语音技术(部分)通过了“图灵测试”。这个消息进一步引发了人们对于人工智能的思考：当机器越来越像人,我们应该怎样做?</w:t>
      </w:r>
    </w:p>
    <w:p w:rsidR="000324C6" w:rsidRPr="00E84CE4" w:rsidRDefault="000324C6" w:rsidP="00E84CE4">
      <w:pPr>
        <w:spacing w:line="360" w:lineRule="auto"/>
        <w:ind w:firstLineChars="202" w:firstLine="485"/>
        <w:rPr>
          <w:rFonts w:ascii="宋体" w:hAnsi="宋体"/>
          <w:sz w:val="24"/>
          <w:szCs w:val="24"/>
        </w:rPr>
      </w:pPr>
      <w:r w:rsidRPr="00E84CE4">
        <w:rPr>
          <w:rFonts w:ascii="宋体" w:hAnsi="宋体" w:hint="eastAsia"/>
          <w:sz w:val="24"/>
          <w:szCs w:val="24"/>
        </w:rPr>
        <w:t>在人工智能的开发过程中,设计者会遇到伦理问题的挑战。比如著名的“隧道问题”：一辆自动驾驶的汽车在通过黑暗的隧道时前方突然出现一个小孩,面对撞向隧道还是撞向行人这种</w:t>
      </w:r>
      <w:r w:rsidRPr="00E84CE4">
        <w:rPr>
          <w:rFonts w:ascii="宋体" w:hAnsi="宋体" w:hint="eastAsia"/>
          <w:sz w:val="24"/>
          <w:szCs w:val="24"/>
          <w:em w:val="dot"/>
        </w:rPr>
        <w:t>进退维谷</w:t>
      </w:r>
      <w:r w:rsidRPr="00E84CE4">
        <w:rPr>
          <w:rFonts w:ascii="宋体" w:hAnsi="宋体" w:hint="eastAsia"/>
          <w:sz w:val="24"/>
          <w:szCs w:val="24"/>
        </w:rPr>
        <w:t>的突发情况,自动驾驶汽车会怎么做?</w:t>
      </w:r>
    </w:p>
    <w:p w:rsidR="000324C6" w:rsidRPr="00E84CE4" w:rsidRDefault="000324C6" w:rsidP="00E84CE4">
      <w:pPr>
        <w:spacing w:line="360" w:lineRule="auto"/>
        <w:ind w:firstLineChars="202" w:firstLine="485"/>
        <w:rPr>
          <w:rFonts w:ascii="宋体" w:hAnsi="宋体"/>
          <w:sz w:val="24"/>
          <w:szCs w:val="24"/>
        </w:rPr>
      </w:pPr>
      <w:r w:rsidRPr="00E84CE4">
        <w:rPr>
          <w:rFonts w:ascii="宋体" w:hAnsi="宋体" w:hint="eastAsia"/>
          <w:sz w:val="24"/>
          <w:szCs w:val="24"/>
        </w:rPr>
        <w:t>自动驾驶汽车依靠的是人工智能“大脑”,它会从以往案例数据库中选取一个与当前情景较相似的案例,然后根据所选案例来实施本次决策。当遇到完全陌</w:t>
      </w:r>
      <w:r w:rsidRPr="00E84CE4">
        <w:rPr>
          <w:rFonts w:ascii="宋体" w:hAnsi="宋体" w:hint="eastAsia"/>
          <w:sz w:val="24"/>
          <w:szCs w:val="24"/>
        </w:rPr>
        <w:lastRenderedPageBreak/>
        <w:t>生的情景时,汽车仍然会进行搜索,即在“大脑”中迅速搜索与当前场景相似度大于某个固定值的过往场景,形成与之对应的决断。如果计算机搜索出来的场景相似度小于那个值,自动驾驶汽车将随机选择一种方式处理。</w:t>
      </w:r>
    </w:p>
    <w:p w:rsidR="000324C6" w:rsidRPr="00E84CE4" w:rsidRDefault="000324C6" w:rsidP="00E84CE4">
      <w:pPr>
        <w:spacing w:line="360" w:lineRule="auto"/>
        <w:ind w:firstLineChars="202" w:firstLine="485"/>
        <w:rPr>
          <w:rFonts w:ascii="宋体" w:hAnsi="宋体"/>
          <w:sz w:val="24"/>
          <w:szCs w:val="24"/>
        </w:rPr>
      </w:pPr>
      <w:r w:rsidRPr="00E84CE4">
        <w:rPr>
          <w:rFonts w:ascii="宋体" w:hAnsi="宋体" w:hint="eastAsia"/>
          <w:sz w:val="24"/>
          <w:szCs w:val="24"/>
        </w:rPr>
        <w:t>那么,如果自动驾驶汽车伤害了人类,谁来负责呢?有的学者认为不能将人工智能体作为行为主体对待。因为“主体”概念有一系列限定,譬如具有反思能力、主观判断能力以及情感和价值目标设定等。人工智能不是严格意义上的“智能”,它所表现出来的智能以及对人类社会道德行为规范的掌握和遵循,是基于大数据学习的结果,和人类主观意识有本质的不同。因此,人工智能体不可以作为社会责任的承担者。以上述自动驾驶汽车为例,究竟由人工智能开发者负责，还是由汽车公司负责甚至任何的第三方负责,或者各方在何种情形下如何分担责任,应当在相关人工智能的法律法规框架下通过制订商业合同进行约定。</w:t>
      </w:r>
    </w:p>
    <w:p w:rsidR="000324C6" w:rsidRPr="00E84CE4" w:rsidRDefault="000324C6" w:rsidP="00E84CE4">
      <w:pPr>
        <w:spacing w:line="360" w:lineRule="auto"/>
        <w:ind w:firstLineChars="202" w:firstLine="485"/>
        <w:rPr>
          <w:rFonts w:ascii="宋体" w:hAnsi="宋体"/>
          <w:sz w:val="24"/>
          <w:szCs w:val="24"/>
        </w:rPr>
      </w:pPr>
      <w:r w:rsidRPr="00E84CE4">
        <w:rPr>
          <w:rFonts w:ascii="宋体" w:hAnsi="宋体" w:hint="eastAsia"/>
          <w:sz w:val="24"/>
          <w:szCs w:val="24"/>
        </w:rPr>
        <w:t>人工智能在未来还可能产生的一个问题就是“奇点（singularity）”。所谓“奇点”就是指机器智能有朝一日超越人类智能,那时机器将能够进行自我编程而变得更加智能,它们也将持续设计更加先进的机器,直到将人类远远甩开。尽管研究者对“奇点”到来的时间和可能性还有争议,但是不管“奇点”时刻能否真的到来,在技术不断完善的过程中,我们都要小心被人工智能“异化”。在我们训练人工智能的同时,有可能也被人工智能“训练”了。我们的一举一动、生活爱好都将被人工智能塑造,人工智能在无形中暗暗决定了我们的思维方式，当我们还在为自己的自由意志而骄傲的时候,也许已不知不觉地沦为了数据的囚徒。</w:t>
      </w:r>
    </w:p>
    <w:p w:rsidR="000324C6" w:rsidRPr="00E84CE4" w:rsidRDefault="000324C6" w:rsidP="00E84CE4">
      <w:pPr>
        <w:spacing w:line="360" w:lineRule="auto"/>
        <w:ind w:firstLineChars="202" w:firstLine="485"/>
        <w:rPr>
          <w:rFonts w:ascii="宋体" w:hAnsi="宋体"/>
          <w:sz w:val="24"/>
          <w:szCs w:val="24"/>
        </w:rPr>
      </w:pPr>
      <w:r w:rsidRPr="00E84CE4">
        <w:rPr>
          <w:rFonts w:ascii="宋体" w:hAnsi="宋体" w:hint="eastAsia"/>
          <w:sz w:val="24"/>
          <w:szCs w:val="24"/>
        </w:rPr>
        <w:t>面对人工智能可能带来的种种冲击,上世纪50年代美国科幻小说家阿西莫夫提出的机器人三大定律,今天对我们依然有借鉴意义。这三大定律是：机器人不得伤害人，也不得见到人受伤害而</w:t>
      </w:r>
      <w:r w:rsidRPr="00E84CE4">
        <w:rPr>
          <w:rFonts w:ascii="宋体" w:hAnsi="宋体" w:hint="eastAsia"/>
          <w:sz w:val="24"/>
          <w:szCs w:val="24"/>
          <w:em w:val="dot"/>
        </w:rPr>
        <w:t>袖手旁观</w:t>
      </w:r>
      <w:r w:rsidRPr="00E84CE4">
        <w:rPr>
          <w:rFonts w:ascii="宋体" w:hAnsi="宋体" w:hint="eastAsia"/>
          <w:sz w:val="24"/>
          <w:szCs w:val="24"/>
        </w:rPr>
        <w:t>;机器人应服从人的一切命令,但不得违反第一定律;机器人应保护自身的安全,但不得违反第一、第二定律。归根结底,人是智能行为的总开关。人工智能的开发者应该始终把对社会负责的原则,放在对技术进步的渴望之上。人类完全可以做到</w:t>
      </w:r>
      <w:r w:rsidRPr="00E84CE4">
        <w:rPr>
          <w:rFonts w:ascii="宋体" w:hAnsi="宋体" w:hint="eastAsia"/>
          <w:sz w:val="24"/>
          <w:szCs w:val="24"/>
          <w:em w:val="dot"/>
        </w:rPr>
        <w:t>未雨绸缪</w:t>
      </w:r>
      <w:r w:rsidRPr="00E84CE4">
        <w:rPr>
          <w:rFonts w:ascii="宋体" w:hAnsi="宋体" w:hint="eastAsia"/>
          <w:sz w:val="24"/>
          <w:szCs w:val="24"/>
        </w:rPr>
        <w:t>,应对人工智能可能带来的威胁。</w:t>
      </w:r>
    </w:p>
    <w:p w:rsidR="000324C6" w:rsidRPr="00E84CE4" w:rsidRDefault="000324C6" w:rsidP="00E84CE4">
      <w:pPr>
        <w:spacing w:line="360" w:lineRule="auto"/>
        <w:jc w:val="right"/>
        <w:rPr>
          <w:rFonts w:ascii="宋体" w:hAnsi="宋体"/>
          <w:sz w:val="24"/>
          <w:szCs w:val="24"/>
        </w:rPr>
      </w:pPr>
      <w:r w:rsidRPr="00E84CE4">
        <w:rPr>
          <w:rFonts w:ascii="宋体" w:hAnsi="宋体" w:hint="eastAsia"/>
          <w:sz w:val="24"/>
          <w:szCs w:val="24"/>
        </w:rPr>
        <w:t>(取材于芮喆等人的文章)</w:t>
      </w:r>
    </w:p>
    <w:p w:rsidR="000324C6" w:rsidRPr="00E84CE4" w:rsidRDefault="000324C6" w:rsidP="00E84CE4">
      <w:pPr>
        <w:spacing w:line="360" w:lineRule="auto"/>
        <w:rPr>
          <w:rFonts w:ascii="宋体" w:hAnsi="宋体"/>
          <w:sz w:val="24"/>
          <w:szCs w:val="24"/>
        </w:rPr>
      </w:pPr>
      <w:r w:rsidRPr="00E84CE4">
        <w:rPr>
          <w:rFonts w:ascii="宋体" w:hAnsi="宋体" w:hint="eastAsia"/>
          <w:sz w:val="24"/>
          <w:szCs w:val="24"/>
        </w:rPr>
        <w:t>（4）下列对材料一、材料二中加点词语的解说,不正确的一项是(3分)</w:t>
      </w:r>
    </w:p>
    <w:p w:rsidR="000324C6" w:rsidRPr="00E84CE4" w:rsidRDefault="000324C6" w:rsidP="00E84CE4">
      <w:pPr>
        <w:spacing w:line="360" w:lineRule="auto"/>
        <w:rPr>
          <w:rFonts w:ascii="宋体" w:hAnsi="宋体"/>
          <w:sz w:val="24"/>
          <w:szCs w:val="24"/>
        </w:rPr>
      </w:pPr>
      <w:r w:rsidRPr="00E84CE4">
        <w:rPr>
          <w:rFonts w:ascii="宋体" w:hAnsi="宋体" w:hint="eastAsia"/>
          <w:sz w:val="24"/>
          <w:szCs w:val="24"/>
        </w:rPr>
        <w:t>A.无稽之谈：没有根据的言论。稽,考证。</w:t>
      </w:r>
    </w:p>
    <w:p w:rsidR="000324C6" w:rsidRPr="00E84CE4" w:rsidRDefault="000324C6" w:rsidP="00E84CE4">
      <w:pPr>
        <w:spacing w:line="360" w:lineRule="auto"/>
        <w:rPr>
          <w:rFonts w:ascii="宋体" w:hAnsi="宋体"/>
          <w:sz w:val="24"/>
          <w:szCs w:val="24"/>
        </w:rPr>
      </w:pPr>
      <w:r w:rsidRPr="00E84CE4">
        <w:rPr>
          <w:rFonts w:ascii="宋体" w:hAnsi="宋体" w:hint="eastAsia"/>
          <w:sz w:val="24"/>
          <w:szCs w:val="24"/>
        </w:rPr>
        <w:lastRenderedPageBreak/>
        <w:t>B.进退维谷：进退两难,很难做出选择。</w:t>
      </w:r>
    </w:p>
    <w:p w:rsidR="000324C6" w:rsidRPr="00E84CE4" w:rsidRDefault="000324C6" w:rsidP="00E84CE4">
      <w:pPr>
        <w:spacing w:line="360" w:lineRule="auto"/>
        <w:rPr>
          <w:rFonts w:ascii="宋体" w:hAnsi="宋体"/>
          <w:sz w:val="24"/>
          <w:szCs w:val="24"/>
        </w:rPr>
      </w:pPr>
      <w:r w:rsidRPr="00E84CE4">
        <w:rPr>
          <w:rFonts w:ascii="宋体" w:hAnsi="宋体" w:hint="eastAsia"/>
          <w:sz w:val="24"/>
          <w:szCs w:val="24"/>
        </w:rPr>
        <w:t>C.袖手旁观：置身事外,不提供帮助。</w:t>
      </w:r>
    </w:p>
    <w:p w:rsidR="000324C6" w:rsidRPr="00E84CE4" w:rsidRDefault="000324C6" w:rsidP="00E84CE4">
      <w:pPr>
        <w:spacing w:line="360" w:lineRule="auto"/>
        <w:rPr>
          <w:rFonts w:ascii="宋体" w:hAnsi="宋体"/>
          <w:sz w:val="24"/>
          <w:szCs w:val="24"/>
        </w:rPr>
      </w:pPr>
      <w:r w:rsidRPr="00E84CE4">
        <w:rPr>
          <w:rFonts w:ascii="宋体" w:hAnsi="宋体" w:hint="eastAsia"/>
          <w:sz w:val="24"/>
          <w:szCs w:val="24"/>
        </w:rPr>
        <w:t>D.未雨绸缪：比喻虽然事情不会发生也要做好准备。</w:t>
      </w:r>
    </w:p>
    <w:p w:rsidR="00CE2D95" w:rsidRPr="00E84CE4" w:rsidRDefault="00CE2D95" w:rsidP="00E84CE4">
      <w:pPr>
        <w:spacing w:line="360" w:lineRule="auto"/>
        <w:rPr>
          <w:rFonts w:ascii="楷体_GB2312" w:eastAsia="楷体_GB2312" w:hAnsi="宋体"/>
          <w:sz w:val="24"/>
          <w:szCs w:val="24"/>
        </w:rPr>
      </w:pPr>
      <w:r w:rsidRPr="00E84CE4">
        <w:rPr>
          <w:rFonts w:ascii="楷体_GB2312" w:eastAsia="楷体_GB2312" w:hAnsi="宋体" w:hint="eastAsia"/>
          <w:b/>
          <w:sz w:val="24"/>
          <w:szCs w:val="24"/>
        </w:rPr>
        <w:t>解析</w:t>
      </w:r>
      <w:r w:rsidRPr="00E84CE4">
        <w:rPr>
          <w:rFonts w:ascii="楷体_GB2312" w:eastAsia="楷体_GB2312" w:hAnsi="宋体" w:hint="eastAsia"/>
          <w:sz w:val="24"/>
          <w:szCs w:val="24"/>
        </w:rPr>
        <w:t>：本题考查考生正确使用词语（包括熟语）的能力。未雨绸缪：趁着天没下雨，先修缮房屋门窗，比喻事先做好准备。D项中“虽然事情不会发生”错误。</w:t>
      </w:r>
    </w:p>
    <w:p w:rsidR="000324C6" w:rsidRPr="00E84CE4" w:rsidRDefault="000324C6" w:rsidP="00E84CE4">
      <w:pPr>
        <w:spacing w:line="360" w:lineRule="auto"/>
        <w:rPr>
          <w:rFonts w:ascii="楷体_GB2312" w:eastAsia="楷体_GB2312" w:hAnsi="宋体"/>
          <w:sz w:val="24"/>
          <w:szCs w:val="24"/>
        </w:rPr>
      </w:pPr>
      <w:r w:rsidRPr="00E84CE4">
        <w:rPr>
          <w:rFonts w:ascii="楷体_GB2312" w:eastAsia="楷体_GB2312" w:hAnsi="宋体" w:hint="eastAsia"/>
          <w:b/>
          <w:sz w:val="24"/>
          <w:szCs w:val="24"/>
        </w:rPr>
        <w:t>答案</w:t>
      </w:r>
      <w:r w:rsidRPr="00E84CE4">
        <w:rPr>
          <w:rFonts w:ascii="楷体_GB2312" w:eastAsia="楷体_GB2312" w:hAnsi="宋体" w:hint="eastAsia"/>
          <w:sz w:val="24"/>
          <w:szCs w:val="24"/>
        </w:rPr>
        <w:t>：D</w:t>
      </w:r>
    </w:p>
    <w:p w:rsidR="000324C6" w:rsidRPr="00E84CE4" w:rsidRDefault="000324C6" w:rsidP="00E84CE4">
      <w:pPr>
        <w:spacing w:line="360" w:lineRule="auto"/>
        <w:rPr>
          <w:rFonts w:ascii="宋体" w:hAnsi="宋体"/>
          <w:sz w:val="24"/>
          <w:szCs w:val="24"/>
        </w:rPr>
      </w:pPr>
      <w:r w:rsidRPr="00E84CE4">
        <w:rPr>
          <w:rFonts w:ascii="宋体" w:hAnsi="宋体" w:hint="eastAsia"/>
          <w:sz w:val="24"/>
          <w:szCs w:val="24"/>
        </w:rPr>
        <w:t>（5）根据材料二,下列表述符合文意的一项是(3分)</w:t>
      </w:r>
    </w:p>
    <w:p w:rsidR="000324C6" w:rsidRPr="00E84CE4" w:rsidRDefault="000324C6" w:rsidP="00E84CE4">
      <w:pPr>
        <w:spacing w:line="360" w:lineRule="auto"/>
        <w:rPr>
          <w:rFonts w:ascii="宋体" w:hAnsi="宋体"/>
          <w:sz w:val="24"/>
          <w:szCs w:val="24"/>
        </w:rPr>
      </w:pPr>
      <w:r w:rsidRPr="00E84CE4">
        <w:rPr>
          <w:rFonts w:ascii="宋体" w:hAnsi="宋体" w:hint="eastAsia"/>
          <w:sz w:val="24"/>
          <w:szCs w:val="24"/>
        </w:rPr>
        <w:t>A.自动驾驶汽车能够根据情景的相似度进行决策。</w:t>
      </w:r>
    </w:p>
    <w:p w:rsidR="000324C6" w:rsidRPr="00E84CE4" w:rsidRDefault="000324C6" w:rsidP="00E84CE4">
      <w:pPr>
        <w:spacing w:line="360" w:lineRule="auto"/>
        <w:rPr>
          <w:rFonts w:ascii="宋体" w:hAnsi="宋体"/>
          <w:sz w:val="24"/>
          <w:szCs w:val="24"/>
        </w:rPr>
      </w:pPr>
      <w:r w:rsidRPr="00E84CE4">
        <w:rPr>
          <w:rFonts w:ascii="宋体" w:hAnsi="宋体" w:hint="eastAsia"/>
          <w:sz w:val="24"/>
          <w:szCs w:val="24"/>
        </w:rPr>
        <w:t>B.人工智能体的“智能”和人类的主观意识相同。</w:t>
      </w:r>
    </w:p>
    <w:p w:rsidR="000324C6" w:rsidRPr="00E84CE4" w:rsidRDefault="000324C6" w:rsidP="00E84CE4">
      <w:pPr>
        <w:spacing w:line="360" w:lineRule="auto"/>
        <w:rPr>
          <w:rFonts w:ascii="宋体" w:hAnsi="宋体"/>
          <w:sz w:val="24"/>
          <w:szCs w:val="24"/>
        </w:rPr>
      </w:pPr>
      <w:r w:rsidRPr="00E84CE4">
        <w:rPr>
          <w:rFonts w:ascii="宋体" w:hAnsi="宋体" w:hint="eastAsia"/>
          <w:sz w:val="24"/>
          <w:szCs w:val="24"/>
        </w:rPr>
        <w:t>C.人们认为人工智能的“奇点”总有一天会到来。</w:t>
      </w:r>
    </w:p>
    <w:p w:rsidR="000324C6" w:rsidRPr="00E84CE4" w:rsidRDefault="000324C6" w:rsidP="00E84CE4">
      <w:pPr>
        <w:spacing w:line="360" w:lineRule="auto"/>
        <w:rPr>
          <w:rFonts w:ascii="宋体" w:hAnsi="宋体"/>
          <w:sz w:val="24"/>
          <w:szCs w:val="24"/>
        </w:rPr>
      </w:pPr>
      <w:r w:rsidRPr="00E84CE4">
        <w:rPr>
          <w:rFonts w:ascii="宋体" w:hAnsi="宋体" w:hint="eastAsia"/>
          <w:sz w:val="24"/>
          <w:szCs w:val="24"/>
        </w:rPr>
        <w:t>D.在任何情况下,机器都应该服从人的一切命令。</w:t>
      </w:r>
    </w:p>
    <w:p w:rsidR="00CE2D95" w:rsidRPr="00E84CE4" w:rsidRDefault="00CE2D95" w:rsidP="00E84CE4">
      <w:pPr>
        <w:spacing w:line="360" w:lineRule="auto"/>
        <w:rPr>
          <w:rFonts w:ascii="楷体_GB2312" w:eastAsia="楷体_GB2312" w:hAnsi="宋体"/>
          <w:sz w:val="24"/>
          <w:szCs w:val="24"/>
        </w:rPr>
      </w:pPr>
      <w:r w:rsidRPr="00E84CE4">
        <w:rPr>
          <w:rFonts w:ascii="楷体_GB2312" w:eastAsia="楷体_GB2312" w:hAnsi="宋体" w:hint="eastAsia"/>
          <w:b/>
          <w:sz w:val="24"/>
          <w:szCs w:val="24"/>
        </w:rPr>
        <w:t>解析</w:t>
      </w:r>
      <w:r w:rsidRPr="00E84CE4">
        <w:rPr>
          <w:rFonts w:ascii="楷体_GB2312" w:eastAsia="楷体_GB2312" w:hAnsi="宋体" w:hint="eastAsia"/>
          <w:sz w:val="24"/>
          <w:szCs w:val="24"/>
        </w:rPr>
        <w:t>：本题考查考生筛选并整合文中的信息的能力。B项，“和人类的主观意识相同”错误，原文第四段说人工智能“和人类主观意识有本质的不同”；C项，“总有一天会到来”错误，原文第五段中说“尽管研究者对‘奇点’到来的时间和可能性还有争议”，可知人工智能的“奇点”是否会到来并不确定；D项，“在任何情况[JP3]下”错误，原文说“机器人应服从人的一切命令，但不得违反第一定律”。</w:t>
      </w:r>
    </w:p>
    <w:p w:rsidR="000324C6" w:rsidRPr="00E84CE4" w:rsidRDefault="000324C6" w:rsidP="00E84CE4">
      <w:pPr>
        <w:spacing w:line="360" w:lineRule="auto"/>
        <w:rPr>
          <w:rFonts w:ascii="楷体_GB2312" w:eastAsia="楷体_GB2312" w:hAnsi="宋体"/>
          <w:sz w:val="24"/>
          <w:szCs w:val="24"/>
        </w:rPr>
      </w:pPr>
      <w:r w:rsidRPr="00E84CE4">
        <w:rPr>
          <w:rFonts w:ascii="楷体_GB2312" w:eastAsia="楷体_GB2312" w:hAnsi="宋体" w:hint="eastAsia"/>
          <w:b/>
          <w:sz w:val="24"/>
          <w:szCs w:val="24"/>
        </w:rPr>
        <w:t>答案</w:t>
      </w:r>
      <w:r w:rsidRPr="00E84CE4">
        <w:rPr>
          <w:rFonts w:ascii="楷体_GB2312" w:eastAsia="楷体_GB2312" w:hAnsi="宋体" w:hint="eastAsia"/>
          <w:sz w:val="24"/>
          <w:szCs w:val="24"/>
        </w:rPr>
        <w:t>：A</w:t>
      </w:r>
    </w:p>
    <w:p w:rsidR="000324C6" w:rsidRPr="00E84CE4" w:rsidRDefault="000324C6" w:rsidP="00E84CE4">
      <w:pPr>
        <w:spacing w:line="360" w:lineRule="auto"/>
        <w:rPr>
          <w:rFonts w:ascii="宋体" w:hAnsi="宋体"/>
          <w:sz w:val="24"/>
          <w:szCs w:val="24"/>
        </w:rPr>
      </w:pPr>
      <w:r w:rsidRPr="00E84CE4">
        <w:rPr>
          <w:rFonts w:ascii="宋体" w:hAnsi="宋体" w:hint="eastAsia"/>
          <w:sz w:val="24"/>
          <w:szCs w:val="24"/>
        </w:rPr>
        <w:t>（6）根据材料二,下列现象属于被人工智能“异化”的是(3分)</w:t>
      </w:r>
    </w:p>
    <w:p w:rsidR="000324C6" w:rsidRPr="00E84CE4" w:rsidRDefault="000324C6" w:rsidP="00E84CE4">
      <w:pPr>
        <w:spacing w:line="360" w:lineRule="auto"/>
        <w:rPr>
          <w:rFonts w:ascii="宋体" w:hAnsi="宋体"/>
          <w:sz w:val="24"/>
          <w:szCs w:val="24"/>
        </w:rPr>
      </w:pPr>
      <w:r w:rsidRPr="00E84CE4">
        <w:rPr>
          <w:rFonts w:ascii="宋体" w:hAnsi="宋体" w:hint="eastAsia"/>
          <w:sz w:val="24"/>
          <w:szCs w:val="24"/>
        </w:rPr>
        <w:t>A.经常使用“健康手环”来检测自己的运动健康状况。</w:t>
      </w:r>
    </w:p>
    <w:p w:rsidR="000324C6" w:rsidRPr="00E84CE4" w:rsidRDefault="000324C6" w:rsidP="00E84CE4">
      <w:pPr>
        <w:spacing w:line="360" w:lineRule="auto"/>
        <w:rPr>
          <w:rFonts w:ascii="宋体" w:hAnsi="宋体"/>
          <w:sz w:val="24"/>
          <w:szCs w:val="24"/>
        </w:rPr>
      </w:pPr>
      <w:r w:rsidRPr="00E84CE4">
        <w:rPr>
          <w:rFonts w:ascii="宋体" w:hAnsi="宋体" w:hint="eastAsia"/>
          <w:sz w:val="24"/>
          <w:szCs w:val="24"/>
        </w:rPr>
        <w:t>B.工作繁忙无暇做家务,购买智能产品帮助清扫房间。</w:t>
      </w:r>
    </w:p>
    <w:p w:rsidR="000324C6" w:rsidRPr="00E84CE4" w:rsidRDefault="000324C6" w:rsidP="00E84CE4">
      <w:pPr>
        <w:spacing w:line="360" w:lineRule="auto"/>
        <w:rPr>
          <w:rFonts w:ascii="宋体" w:hAnsi="宋体"/>
          <w:sz w:val="24"/>
          <w:szCs w:val="24"/>
        </w:rPr>
      </w:pPr>
      <w:r w:rsidRPr="00E84CE4">
        <w:rPr>
          <w:rFonts w:ascii="宋体" w:hAnsi="宋体" w:hint="eastAsia"/>
          <w:sz w:val="24"/>
          <w:szCs w:val="24"/>
        </w:rPr>
        <w:t>C.出行全依赖手机导航,丧失了应有的路线识别能力。</w:t>
      </w:r>
    </w:p>
    <w:p w:rsidR="000324C6" w:rsidRPr="00E84CE4" w:rsidRDefault="000324C6" w:rsidP="00E84CE4">
      <w:pPr>
        <w:spacing w:line="360" w:lineRule="auto"/>
        <w:rPr>
          <w:rFonts w:ascii="宋体" w:hAnsi="宋体"/>
          <w:sz w:val="24"/>
          <w:szCs w:val="24"/>
        </w:rPr>
      </w:pPr>
      <w:r w:rsidRPr="00E84CE4">
        <w:rPr>
          <w:rFonts w:ascii="宋体" w:hAnsi="宋体" w:hint="eastAsia"/>
          <w:sz w:val="24"/>
          <w:szCs w:val="24"/>
        </w:rPr>
        <w:t>D.从事某一职业过久，习惯了用行业思维来思考问题。</w:t>
      </w:r>
    </w:p>
    <w:p w:rsidR="00CE2D95" w:rsidRPr="00E84CE4" w:rsidRDefault="00CE2D95" w:rsidP="00E84CE4">
      <w:pPr>
        <w:spacing w:line="360" w:lineRule="auto"/>
        <w:rPr>
          <w:rFonts w:ascii="楷体_GB2312" w:eastAsia="楷体_GB2312" w:hAnsi="宋体"/>
          <w:sz w:val="24"/>
          <w:szCs w:val="24"/>
        </w:rPr>
      </w:pPr>
      <w:r w:rsidRPr="00E84CE4">
        <w:rPr>
          <w:rFonts w:ascii="楷体_GB2312" w:eastAsia="楷体_GB2312" w:hAnsi="宋体" w:hint="eastAsia"/>
          <w:b/>
          <w:sz w:val="24"/>
          <w:szCs w:val="24"/>
        </w:rPr>
        <w:t>解析</w:t>
      </w:r>
      <w:r w:rsidRPr="00E84CE4">
        <w:rPr>
          <w:rFonts w:ascii="楷体_GB2312" w:eastAsia="楷体_GB2312" w:hAnsi="宋体" w:hint="eastAsia"/>
          <w:sz w:val="24"/>
          <w:szCs w:val="24"/>
        </w:rPr>
        <w:t>：本题考查考生根据原文内容进行相关的推断的能力，考查思维发展与提升的学科素养。A、B两项是合理利用人工智能，D项和人工智能无关。</w:t>
      </w:r>
    </w:p>
    <w:p w:rsidR="000324C6" w:rsidRPr="00E84CE4" w:rsidRDefault="000324C6" w:rsidP="00E84CE4">
      <w:pPr>
        <w:spacing w:line="360" w:lineRule="auto"/>
        <w:rPr>
          <w:rFonts w:ascii="楷体_GB2312" w:eastAsia="楷体_GB2312" w:hAnsi="宋体"/>
          <w:sz w:val="24"/>
          <w:szCs w:val="24"/>
        </w:rPr>
      </w:pPr>
      <w:r w:rsidRPr="00E84CE4">
        <w:rPr>
          <w:rFonts w:ascii="楷体_GB2312" w:eastAsia="楷体_GB2312" w:hAnsi="宋体" w:hint="eastAsia"/>
          <w:b/>
          <w:sz w:val="24"/>
          <w:szCs w:val="24"/>
        </w:rPr>
        <w:t>答案</w:t>
      </w:r>
      <w:r w:rsidRPr="00E84CE4">
        <w:rPr>
          <w:rFonts w:ascii="楷体_GB2312" w:eastAsia="楷体_GB2312" w:hAnsi="宋体" w:hint="eastAsia"/>
          <w:sz w:val="24"/>
          <w:szCs w:val="24"/>
        </w:rPr>
        <w:t>：C</w:t>
      </w:r>
    </w:p>
    <w:p w:rsidR="000324C6" w:rsidRPr="00E84CE4" w:rsidRDefault="000324C6" w:rsidP="00E84CE4">
      <w:pPr>
        <w:spacing w:line="360" w:lineRule="auto"/>
        <w:rPr>
          <w:rFonts w:ascii="宋体" w:hAnsi="宋体"/>
          <w:sz w:val="24"/>
          <w:szCs w:val="24"/>
        </w:rPr>
      </w:pPr>
      <w:r w:rsidRPr="00E84CE4">
        <w:rPr>
          <w:rFonts w:ascii="宋体" w:hAnsi="宋体" w:hint="eastAsia"/>
          <w:sz w:val="24"/>
          <w:szCs w:val="24"/>
        </w:rPr>
        <w:t>（7）请根据材料一、材料二,简要说明人类对人工智能的认识是如何不断深化的。(5分）</w:t>
      </w:r>
    </w:p>
    <w:p w:rsidR="000324C6" w:rsidRPr="00E84CE4" w:rsidRDefault="000324C6" w:rsidP="00E84CE4">
      <w:pPr>
        <w:spacing w:line="360" w:lineRule="auto"/>
        <w:rPr>
          <w:rFonts w:ascii="宋体" w:hAnsi="宋体"/>
          <w:sz w:val="24"/>
          <w:szCs w:val="24"/>
          <w:u w:val="single"/>
        </w:rPr>
      </w:pPr>
      <w:r w:rsidRPr="00E84CE4">
        <w:rPr>
          <w:rFonts w:ascii="宋体" w:hAnsi="宋体" w:hint="eastAsia"/>
          <w:sz w:val="24"/>
          <w:szCs w:val="24"/>
        </w:rPr>
        <w:t>答：</w:t>
      </w:r>
      <w:r w:rsidRPr="00E84CE4">
        <w:rPr>
          <w:rFonts w:ascii="宋体" w:hAnsi="宋体" w:hint="eastAsia"/>
          <w:sz w:val="24"/>
          <w:szCs w:val="24"/>
          <w:u w:val="single"/>
        </w:rPr>
        <w:t xml:space="preserve">                                                                              </w:t>
      </w:r>
    </w:p>
    <w:p w:rsidR="00CE2D95" w:rsidRPr="00E84CE4" w:rsidRDefault="00CE2D95" w:rsidP="00E84CE4">
      <w:pPr>
        <w:spacing w:line="360" w:lineRule="auto"/>
        <w:rPr>
          <w:rFonts w:ascii="楷体_GB2312" w:eastAsia="楷体_GB2312" w:hAnsi="宋体"/>
          <w:sz w:val="24"/>
          <w:szCs w:val="24"/>
        </w:rPr>
      </w:pPr>
      <w:r w:rsidRPr="00E84CE4">
        <w:rPr>
          <w:rFonts w:ascii="楷体_GB2312" w:eastAsia="楷体_GB2312" w:hAnsi="宋体" w:hint="eastAsia"/>
          <w:b/>
          <w:sz w:val="24"/>
          <w:szCs w:val="24"/>
        </w:rPr>
        <w:lastRenderedPageBreak/>
        <w:t>解析</w:t>
      </w:r>
      <w:r w:rsidRPr="00E84CE4">
        <w:rPr>
          <w:rFonts w:ascii="楷体_GB2312" w:eastAsia="楷体_GB2312" w:hAnsi="宋体" w:hint="eastAsia"/>
          <w:sz w:val="24"/>
          <w:szCs w:val="24"/>
        </w:rPr>
        <w:t>：本题考查考生归纳内容要点，概括中心意思的能力。题目要求简要说明人类对人工智能的认识是如何不断深化的，并且要求综合两则材料内容进行说明，材料一关注机器有无智能、何为智能，材料二谈人工智能在发展过程中所面临的问题以及开发人工智能应坚守的原则。注意根据关键句子作答。</w:t>
      </w:r>
    </w:p>
    <w:p w:rsidR="000324C6" w:rsidRPr="00E84CE4" w:rsidRDefault="000324C6" w:rsidP="00E84CE4">
      <w:pPr>
        <w:spacing w:line="360" w:lineRule="auto"/>
        <w:rPr>
          <w:rFonts w:ascii="楷体_GB2312" w:eastAsia="楷体_GB2312" w:hAnsi="宋体"/>
          <w:sz w:val="24"/>
          <w:szCs w:val="24"/>
        </w:rPr>
      </w:pPr>
      <w:r w:rsidRPr="00E84CE4">
        <w:rPr>
          <w:rFonts w:ascii="楷体_GB2312" w:eastAsia="楷体_GB2312" w:hAnsi="宋体" w:hint="eastAsia"/>
          <w:b/>
          <w:sz w:val="24"/>
          <w:szCs w:val="24"/>
        </w:rPr>
        <w:t>答案</w:t>
      </w:r>
      <w:r w:rsidRPr="00E84CE4">
        <w:rPr>
          <w:rFonts w:ascii="楷体_GB2312" w:eastAsia="楷体_GB2312" w:hAnsi="宋体" w:hint="eastAsia"/>
          <w:sz w:val="24"/>
          <w:szCs w:val="24"/>
        </w:rPr>
        <w:t>：①早期研究的关注点是在对机器有无智能、何为智能的认识上。②随着人工智能的发展,人类认识到必须应对由此带来的伦理、奇点、异化等问题的挑战。③人类应始终把对社会负责作为发展人工智能技术的前提。</w:t>
      </w:r>
    </w:p>
    <w:p w:rsidR="000324C6" w:rsidRPr="00E84CE4" w:rsidRDefault="000324C6" w:rsidP="00E84CE4">
      <w:pPr>
        <w:spacing w:line="360" w:lineRule="auto"/>
        <w:ind w:firstLineChars="202" w:firstLine="485"/>
        <w:rPr>
          <w:rFonts w:asciiTheme="minorEastAsia" w:hAnsiTheme="minorEastAsia"/>
          <w:sz w:val="24"/>
          <w:szCs w:val="24"/>
        </w:rPr>
      </w:pPr>
      <w:r w:rsidRPr="00E84CE4">
        <w:rPr>
          <w:rFonts w:hint="eastAsia"/>
          <w:sz w:val="24"/>
          <w:szCs w:val="24"/>
        </w:rPr>
        <w:t>5.[</w:t>
      </w:r>
      <w:r w:rsidRPr="00E84CE4">
        <w:rPr>
          <w:sz w:val="24"/>
          <w:szCs w:val="24"/>
        </w:rPr>
        <w:t>2018</w:t>
      </w:r>
      <w:r w:rsidRPr="00E84CE4">
        <w:rPr>
          <w:rFonts w:hint="eastAsia"/>
          <w:sz w:val="24"/>
          <w:szCs w:val="24"/>
        </w:rPr>
        <w:t>浙江</w:t>
      </w:r>
      <w:r w:rsidRPr="00E84CE4">
        <w:rPr>
          <w:sz w:val="24"/>
          <w:szCs w:val="24"/>
        </w:rPr>
        <w:t>卷</w:t>
      </w:r>
      <w:r w:rsidRPr="00E84CE4">
        <w:rPr>
          <w:rFonts w:hint="eastAsia"/>
          <w:sz w:val="24"/>
          <w:szCs w:val="24"/>
        </w:rPr>
        <w:t>]</w:t>
      </w:r>
      <w:r w:rsidRPr="00E84CE4">
        <w:rPr>
          <w:rFonts w:asciiTheme="minorEastAsia" w:hAnsiTheme="minorEastAsia" w:hint="eastAsia"/>
          <w:sz w:val="24"/>
          <w:szCs w:val="24"/>
        </w:rPr>
        <w:t xml:space="preserve"> 阅读下面的文字,完成题目。(10分)</w:t>
      </w:r>
    </w:p>
    <w:p w:rsidR="000324C6" w:rsidRPr="00E84CE4" w:rsidRDefault="000324C6" w:rsidP="00E84CE4">
      <w:pPr>
        <w:spacing w:line="360" w:lineRule="auto"/>
        <w:ind w:firstLineChars="202" w:firstLine="485"/>
        <w:rPr>
          <w:rFonts w:asciiTheme="minorEastAsia" w:hAnsiTheme="minorEastAsia"/>
          <w:sz w:val="24"/>
          <w:szCs w:val="24"/>
        </w:rPr>
      </w:pPr>
      <w:r w:rsidRPr="00E84CE4">
        <w:rPr>
          <w:rFonts w:asciiTheme="minorEastAsia" w:hAnsiTheme="minorEastAsia" w:hint="eastAsia"/>
          <w:sz w:val="24"/>
          <w:szCs w:val="24"/>
        </w:rPr>
        <w:t>材料一:</w:t>
      </w:r>
    </w:p>
    <w:p w:rsidR="000324C6" w:rsidRPr="00E84CE4" w:rsidRDefault="000324C6" w:rsidP="00E84CE4">
      <w:pPr>
        <w:spacing w:line="360" w:lineRule="auto"/>
        <w:ind w:firstLineChars="202" w:firstLine="485"/>
        <w:rPr>
          <w:rFonts w:asciiTheme="minorEastAsia" w:hAnsiTheme="minorEastAsia"/>
          <w:sz w:val="24"/>
          <w:szCs w:val="24"/>
        </w:rPr>
      </w:pPr>
      <w:r w:rsidRPr="00E84CE4">
        <w:rPr>
          <w:rFonts w:asciiTheme="minorEastAsia" w:hAnsiTheme="minorEastAsia" w:hint="eastAsia"/>
          <w:sz w:val="24"/>
          <w:szCs w:val="24"/>
        </w:rPr>
        <w:t>我很高兴发现一群和我一样喜欢自然的孩子,但聊着聊着就发现他们中有一半人最喜欢的是在自然里骑车。有个男孩说:“我和爸爸在沙漠里骑车,基本上都不走大路。我爸爸和越野车们赛车。他说就算走大路去沙漠也很好玩,因为还是可以看到动物,而且和汽车比赛很有趣。”还有个男孩说:“我们每年8月都去犹他州,我妈妈的朋友有3辆全地形车。我们骑着好玩,但最主要是晚上看鹿啊臭鼬啊之类的动物。你要是把鱼的内脏丢在外面,晚上出去就能看到5头黑熊。太好玩了!”第三个男孩说:“我们每周末都去沙漠,他们那儿有比赛。有个小山没人去,因为上面都是石头,所以我们把它改造了一下,上山后可以跳下去,我们在那儿看到蛇洞和蛇了。热的时候我们就出去找蜥蜴。”还有一个女孩天真地补充说:“我爸爸有辆四轮驱动的卡车,我们去沙漠,不去自然之类的地方。”</w:t>
      </w:r>
    </w:p>
    <w:p w:rsidR="000324C6" w:rsidRPr="00E84CE4" w:rsidRDefault="000324C6" w:rsidP="00E84CE4">
      <w:pPr>
        <w:spacing w:line="360" w:lineRule="auto"/>
        <w:jc w:val="right"/>
        <w:rPr>
          <w:rFonts w:asciiTheme="minorEastAsia" w:hAnsiTheme="minorEastAsia"/>
          <w:sz w:val="24"/>
          <w:szCs w:val="24"/>
        </w:rPr>
      </w:pPr>
      <w:r w:rsidRPr="00E84CE4">
        <w:rPr>
          <w:rFonts w:asciiTheme="minorEastAsia" w:hAnsiTheme="minorEastAsia" w:hint="eastAsia"/>
          <w:sz w:val="24"/>
          <w:szCs w:val="24"/>
        </w:rPr>
        <w:t>(摘编自理查德·洛夫著,郝冰等译《林间最后的小孩——拯救自然缺失症儿童》)</w:t>
      </w:r>
    </w:p>
    <w:p w:rsidR="000324C6" w:rsidRPr="00E84CE4" w:rsidRDefault="000324C6" w:rsidP="00E84CE4">
      <w:pPr>
        <w:spacing w:line="360" w:lineRule="auto"/>
        <w:ind w:firstLineChars="202" w:firstLine="485"/>
        <w:rPr>
          <w:rFonts w:asciiTheme="minorEastAsia" w:hAnsiTheme="minorEastAsia"/>
          <w:sz w:val="24"/>
          <w:szCs w:val="24"/>
        </w:rPr>
      </w:pPr>
      <w:r w:rsidRPr="00E84CE4">
        <w:rPr>
          <w:rFonts w:asciiTheme="minorEastAsia" w:hAnsiTheme="minorEastAsia" w:hint="eastAsia"/>
          <w:sz w:val="24"/>
          <w:szCs w:val="24"/>
        </w:rPr>
        <w:t>材料二：</w:t>
      </w:r>
    </w:p>
    <w:p w:rsidR="000324C6" w:rsidRPr="00E84CE4" w:rsidRDefault="000324C6" w:rsidP="00E84CE4">
      <w:pPr>
        <w:spacing w:line="360" w:lineRule="auto"/>
        <w:jc w:val="center"/>
        <w:rPr>
          <w:rFonts w:asciiTheme="minorEastAsia" w:hAnsiTheme="minorEastAsia"/>
          <w:sz w:val="24"/>
          <w:szCs w:val="24"/>
        </w:rPr>
      </w:pPr>
      <w:r w:rsidRPr="00E84CE4">
        <w:rPr>
          <w:rFonts w:asciiTheme="minorEastAsia" w:hAnsiTheme="minorEastAsia"/>
          <w:noProof/>
          <w:sz w:val="24"/>
          <w:szCs w:val="24"/>
        </w:rPr>
        <w:drawing>
          <wp:inline distT="0" distB="0" distL="0" distR="0" wp14:anchorId="4AC5C5EA" wp14:editId="20467D46">
            <wp:extent cx="3797300" cy="1943040"/>
            <wp:effectExtent l="0" t="0" r="0"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3797386" cy="1943084"/>
                    </a:xfrm>
                    <a:prstGeom prst="rect">
                      <a:avLst/>
                    </a:prstGeom>
                  </pic:spPr>
                </pic:pic>
              </a:graphicData>
            </a:graphic>
          </wp:inline>
        </w:drawing>
      </w:r>
    </w:p>
    <w:p w:rsidR="000324C6" w:rsidRPr="00E84CE4" w:rsidRDefault="000324C6" w:rsidP="00E84CE4">
      <w:pPr>
        <w:spacing w:line="360" w:lineRule="auto"/>
        <w:jc w:val="right"/>
        <w:rPr>
          <w:rFonts w:asciiTheme="minorEastAsia" w:hAnsiTheme="minorEastAsia"/>
          <w:sz w:val="24"/>
          <w:szCs w:val="24"/>
        </w:rPr>
      </w:pPr>
      <w:r w:rsidRPr="00E84CE4">
        <w:rPr>
          <w:rFonts w:asciiTheme="minorEastAsia" w:hAnsiTheme="minorEastAsia" w:hint="eastAsia"/>
          <w:sz w:val="24"/>
          <w:szCs w:val="24"/>
        </w:rPr>
        <w:t xml:space="preserve"> (资料来源于刘正源等著《中国自然教育行业发展现状》)</w:t>
      </w:r>
    </w:p>
    <w:p w:rsidR="000324C6" w:rsidRPr="00E84CE4" w:rsidRDefault="000324C6" w:rsidP="00E84CE4">
      <w:pPr>
        <w:spacing w:line="360" w:lineRule="auto"/>
        <w:rPr>
          <w:rFonts w:asciiTheme="minorEastAsia" w:hAnsiTheme="minorEastAsia"/>
          <w:sz w:val="24"/>
          <w:szCs w:val="24"/>
        </w:rPr>
      </w:pPr>
      <w:r w:rsidRPr="00E84CE4">
        <w:rPr>
          <w:rFonts w:asciiTheme="minorEastAsia" w:hAnsiTheme="minorEastAsia" w:hint="eastAsia"/>
          <w:sz w:val="24"/>
          <w:szCs w:val="24"/>
        </w:rPr>
        <w:lastRenderedPageBreak/>
        <w:t>【注】其他,指机构一类的特殊群体,如政府机构等。自然教育,指以有吸引力的方式,让人们在自然中体验、学习关于自然的知识,建立与自然的联结,树立生态的世界观。</w:t>
      </w:r>
    </w:p>
    <w:p w:rsidR="000324C6" w:rsidRPr="00E84CE4" w:rsidRDefault="000324C6" w:rsidP="00E84CE4">
      <w:pPr>
        <w:spacing w:line="360" w:lineRule="auto"/>
        <w:ind w:firstLineChars="202" w:firstLine="485"/>
        <w:rPr>
          <w:rFonts w:asciiTheme="minorEastAsia" w:hAnsiTheme="minorEastAsia"/>
          <w:sz w:val="24"/>
          <w:szCs w:val="24"/>
        </w:rPr>
      </w:pPr>
      <w:r w:rsidRPr="00E84CE4">
        <w:rPr>
          <w:rFonts w:asciiTheme="minorEastAsia" w:hAnsiTheme="minorEastAsia" w:hint="eastAsia"/>
          <w:sz w:val="24"/>
          <w:szCs w:val="24"/>
        </w:rPr>
        <w:t>材料三：</w:t>
      </w:r>
    </w:p>
    <w:p w:rsidR="000324C6" w:rsidRPr="00E84CE4" w:rsidRDefault="000324C6" w:rsidP="00E84CE4">
      <w:pPr>
        <w:spacing w:line="360" w:lineRule="auto"/>
        <w:ind w:firstLineChars="202" w:firstLine="485"/>
        <w:rPr>
          <w:rFonts w:asciiTheme="minorEastAsia" w:hAnsiTheme="minorEastAsia"/>
          <w:sz w:val="24"/>
          <w:szCs w:val="24"/>
        </w:rPr>
      </w:pPr>
      <w:r w:rsidRPr="00E84CE4">
        <w:rPr>
          <w:rFonts w:asciiTheme="minorEastAsia" w:hAnsiTheme="minorEastAsia" w:hint="eastAsia"/>
          <w:sz w:val="24"/>
          <w:szCs w:val="24"/>
        </w:rPr>
        <w:t>去爱非人类的生物,其实并不太困难,只要多了解它们就不难办到。这种能力,甚至是这种倾向,可能都是人类的本能之一。这种现象被称为“亲生命性”,是一种与生俱来、特别关注生命以及类似的生命形式的倾向,有时甚至会想与它们进行情感交流。人类能够很敏锐地分辨出生命与无生命。我们认为其他生物是新奇、多样的。未知的生物,不论生活在深海、原始林,还是遥远的深山中,都会令我们觉得兴奋。其他星球上可能有生物的想法,也总是吸引着我们。恐龙更是人们心目中生物多样性消失的象征。在美国,参观动物园的人数要超过职业运动比赛的观众数。而在华盛顿的国家动物园,最受欢迎的是昆虫馆,因为这儿展示的物种最新奇,样式也最多。</w:t>
      </w:r>
    </w:p>
    <w:p w:rsidR="000324C6" w:rsidRPr="00E84CE4" w:rsidRDefault="000324C6" w:rsidP="00E84CE4">
      <w:pPr>
        <w:spacing w:line="360" w:lineRule="auto"/>
        <w:jc w:val="right"/>
        <w:rPr>
          <w:rFonts w:asciiTheme="minorEastAsia" w:hAnsiTheme="minorEastAsia"/>
          <w:sz w:val="24"/>
          <w:szCs w:val="24"/>
        </w:rPr>
      </w:pPr>
      <w:r w:rsidRPr="00E84CE4">
        <w:rPr>
          <w:rFonts w:asciiTheme="minorEastAsia" w:hAnsiTheme="minorEastAsia" w:hint="eastAsia"/>
          <w:sz w:val="24"/>
          <w:szCs w:val="24"/>
        </w:rPr>
        <w:t>(摘编自爱德华·威尔逊著,杨玉龄译《生命的未来》)</w:t>
      </w:r>
    </w:p>
    <w:p w:rsidR="000324C6" w:rsidRPr="00E84CE4" w:rsidRDefault="000324C6" w:rsidP="00E84CE4">
      <w:pPr>
        <w:spacing w:line="360" w:lineRule="auto"/>
        <w:ind w:firstLineChars="202" w:firstLine="485"/>
        <w:rPr>
          <w:rFonts w:asciiTheme="minorEastAsia" w:hAnsiTheme="minorEastAsia"/>
          <w:sz w:val="24"/>
          <w:szCs w:val="24"/>
        </w:rPr>
      </w:pPr>
      <w:r w:rsidRPr="00E84CE4">
        <w:rPr>
          <w:rFonts w:asciiTheme="minorEastAsia" w:hAnsiTheme="minorEastAsia" w:hint="eastAsia"/>
          <w:sz w:val="24"/>
          <w:szCs w:val="24"/>
        </w:rPr>
        <w:t>材料四：</w:t>
      </w:r>
    </w:p>
    <w:p w:rsidR="000324C6" w:rsidRPr="00E84CE4" w:rsidRDefault="000324C6" w:rsidP="00E84CE4">
      <w:pPr>
        <w:spacing w:line="360" w:lineRule="auto"/>
        <w:ind w:firstLineChars="202" w:firstLine="485"/>
        <w:rPr>
          <w:rFonts w:asciiTheme="minorEastAsia" w:hAnsiTheme="minorEastAsia"/>
          <w:sz w:val="24"/>
          <w:szCs w:val="24"/>
        </w:rPr>
      </w:pPr>
      <w:r w:rsidRPr="00E84CE4">
        <w:rPr>
          <w:rFonts w:asciiTheme="minorEastAsia" w:hAnsiTheme="minorEastAsia" w:hint="eastAsia"/>
          <w:sz w:val="24"/>
          <w:szCs w:val="24"/>
        </w:rPr>
        <w:t>与亲生命性相对的是生物恐惧症。和亲生命性一样,这些生物恐惧症也是通过学习而获得的。恐惧的强度会因个人的遗传与经历差异而有所不同。最轻微的症状只是稍微厌恶,或感觉不安。但严重的案例,可能就是标准的临床恐惧症,激发交感神经系统,造成恐慌、恶心以及冒冷汗。这种根植于天性里的生物恐惧感,随时准备为危险源所激发,而危险源就是人类进化过程中,在自然界中所遭遇到的危险,包括高度、密闭空间、湍急的水流、蛇、狼、老鼠、蝙蝠、蜘蛛以及鲜血,却不包括刀子、磨损的电线、汽车以及枪支,虽然它们比起古代的危险源,更具杀伤力,但在进化历史上还是太过近代,不足以形成可遗传的天性。</w:t>
      </w:r>
    </w:p>
    <w:p w:rsidR="000324C6" w:rsidRPr="00E84CE4" w:rsidRDefault="000324C6" w:rsidP="00E84CE4">
      <w:pPr>
        <w:spacing w:line="360" w:lineRule="auto"/>
        <w:jc w:val="right"/>
        <w:rPr>
          <w:rFonts w:asciiTheme="minorEastAsia" w:hAnsiTheme="minorEastAsia"/>
          <w:sz w:val="24"/>
          <w:szCs w:val="24"/>
        </w:rPr>
      </w:pPr>
      <w:r w:rsidRPr="00E84CE4">
        <w:rPr>
          <w:rFonts w:asciiTheme="minorEastAsia" w:hAnsiTheme="minorEastAsia" w:hint="eastAsia"/>
          <w:sz w:val="24"/>
          <w:szCs w:val="24"/>
        </w:rPr>
        <w:t>(来源同材料三)</w:t>
      </w:r>
    </w:p>
    <w:p w:rsidR="000324C6" w:rsidRPr="00E84CE4" w:rsidRDefault="000324C6" w:rsidP="00E84CE4">
      <w:pPr>
        <w:spacing w:line="360" w:lineRule="auto"/>
        <w:rPr>
          <w:rFonts w:asciiTheme="minorEastAsia" w:hAnsiTheme="minorEastAsia"/>
          <w:sz w:val="24"/>
          <w:szCs w:val="24"/>
        </w:rPr>
      </w:pPr>
      <w:r w:rsidRPr="00E84CE4">
        <w:rPr>
          <w:rFonts w:asciiTheme="minorEastAsia" w:hAnsiTheme="minorEastAsia" w:hint="eastAsia"/>
          <w:sz w:val="24"/>
          <w:szCs w:val="24"/>
        </w:rPr>
        <w:t>（1）下列对材料中“亲生命性”和“生物恐惧症”的相关理解,正确的一项是(3分)</w:t>
      </w:r>
    </w:p>
    <w:p w:rsidR="000324C6" w:rsidRPr="00E84CE4" w:rsidRDefault="000324C6" w:rsidP="00E84CE4">
      <w:pPr>
        <w:spacing w:line="360" w:lineRule="auto"/>
        <w:rPr>
          <w:rFonts w:asciiTheme="minorEastAsia" w:hAnsiTheme="minorEastAsia"/>
          <w:sz w:val="24"/>
          <w:szCs w:val="24"/>
        </w:rPr>
      </w:pPr>
      <w:r w:rsidRPr="00E84CE4">
        <w:rPr>
          <w:rFonts w:asciiTheme="minorEastAsia" w:hAnsiTheme="minorEastAsia" w:hint="eastAsia"/>
          <w:sz w:val="24"/>
          <w:szCs w:val="24"/>
        </w:rPr>
        <w:t>A.人类生来就可能有对生物的爱和恐惧,天生就能与自然界的生物进行感情交流。</w:t>
      </w:r>
    </w:p>
    <w:p w:rsidR="000324C6" w:rsidRPr="00E84CE4" w:rsidRDefault="000324C6" w:rsidP="00E84CE4">
      <w:pPr>
        <w:spacing w:line="360" w:lineRule="auto"/>
        <w:rPr>
          <w:rFonts w:asciiTheme="minorEastAsia" w:hAnsiTheme="minorEastAsia"/>
          <w:sz w:val="24"/>
          <w:szCs w:val="24"/>
        </w:rPr>
      </w:pPr>
      <w:r w:rsidRPr="00E84CE4">
        <w:rPr>
          <w:rFonts w:asciiTheme="minorEastAsia" w:hAnsiTheme="minorEastAsia" w:hint="eastAsia"/>
          <w:sz w:val="24"/>
          <w:szCs w:val="24"/>
        </w:rPr>
        <w:t>B.人类生来就有对生物的爱和恐惧,随时都会因自然危险源而激发生物恐惧症。</w:t>
      </w:r>
    </w:p>
    <w:p w:rsidR="000324C6" w:rsidRPr="00E84CE4" w:rsidRDefault="000324C6" w:rsidP="00E84CE4">
      <w:pPr>
        <w:spacing w:line="360" w:lineRule="auto"/>
        <w:rPr>
          <w:rFonts w:asciiTheme="minorEastAsia" w:hAnsiTheme="minorEastAsia"/>
          <w:sz w:val="24"/>
          <w:szCs w:val="24"/>
        </w:rPr>
      </w:pPr>
      <w:r w:rsidRPr="00E84CE4">
        <w:rPr>
          <w:rFonts w:asciiTheme="minorEastAsia" w:hAnsiTheme="minorEastAsia" w:hint="eastAsia"/>
          <w:sz w:val="24"/>
          <w:szCs w:val="24"/>
        </w:rPr>
        <w:t>C.人类对生物的恐惧是与生俱来的本能,我们的遗传基因里便具有对生物爱的反</w:t>
      </w:r>
      <w:r w:rsidRPr="00E84CE4">
        <w:rPr>
          <w:rFonts w:asciiTheme="minorEastAsia" w:hAnsiTheme="minorEastAsia" w:hint="eastAsia"/>
          <w:sz w:val="24"/>
          <w:szCs w:val="24"/>
        </w:rPr>
        <w:lastRenderedPageBreak/>
        <w:t>应能力。</w:t>
      </w:r>
    </w:p>
    <w:p w:rsidR="000324C6" w:rsidRPr="00E84CE4" w:rsidRDefault="000324C6" w:rsidP="00E84CE4">
      <w:pPr>
        <w:spacing w:line="360" w:lineRule="auto"/>
        <w:rPr>
          <w:rFonts w:asciiTheme="minorEastAsia" w:hAnsiTheme="minorEastAsia"/>
          <w:sz w:val="24"/>
          <w:szCs w:val="24"/>
        </w:rPr>
      </w:pPr>
      <w:r w:rsidRPr="00E84CE4">
        <w:rPr>
          <w:rFonts w:asciiTheme="minorEastAsia" w:hAnsiTheme="minorEastAsia" w:hint="eastAsia"/>
          <w:sz w:val="24"/>
          <w:szCs w:val="24"/>
        </w:rPr>
        <w:t>D.人类对生物的爱可能是与生俱来的本能,我们对生物恐惧的反应是通过学习而获得的。</w:t>
      </w:r>
    </w:p>
    <w:p w:rsidR="00CE2D95" w:rsidRPr="00E84CE4" w:rsidRDefault="00CE2D95" w:rsidP="00E84CE4">
      <w:pPr>
        <w:spacing w:line="360" w:lineRule="auto"/>
        <w:rPr>
          <w:rFonts w:ascii="楷体_GB2312" w:eastAsia="楷体_GB2312" w:hAnsiTheme="minorEastAsia"/>
          <w:sz w:val="24"/>
          <w:szCs w:val="24"/>
        </w:rPr>
      </w:pPr>
      <w:r w:rsidRPr="00E84CE4">
        <w:rPr>
          <w:rFonts w:ascii="楷体_GB2312" w:eastAsia="楷体_GB2312" w:hAnsiTheme="minorEastAsia" w:hint="eastAsia"/>
          <w:b/>
          <w:sz w:val="24"/>
          <w:szCs w:val="24"/>
        </w:rPr>
        <w:t>解析</w:t>
      </w:r>
      <w:r w:rsidRPr="00E84CE4">
        <w:rPr>
          <w:rFonts w:ascii="楷体_GB2312" w:eastAsia="楷体_GB2312" w:hAnsiTheme="minorEastAsia" w:hint="eastAsia"/>
          <w:sz w:val="24"/>
          <w:szCs w:val="24"/>
        </w:rPr>
        <w:t>：本题考查考生理解文中重要概念的含义的能力。材料三中说“这种能力，甚至是这种倾向，可能都是人类的本能之一”“是一种……倾向，有时甚至会想与它们进行情感交流”；材料四中说“生物恐惧症也是通过学习而获得的”。所以，A项中“天生就能……交流”,B项中“生来就有对生物的爱和恐惧”，C项中“是与生俱来的本能”这类的表述都绝对了。</w:t>
      </w:r>
    </w:p>
    <w:p w:rsidR="000324C6" w:rsidRPr="00E84CE4" w:rsidRDefault="000324C6" w:rsidP="00E84CE4">
      <w:pPr>
        <w:spacing w:line="360" w:lineRule="auto"/>
        <w:rPr>
          <w:rFonts w:ascii="楷体_GB2312" w:eastAsia="楷体_GB2312" w:hAnsiTheme="minorEastAsia"/>
          <w:sz w:val="24"/>
          <w:szCs w:val="24"/>
        </w:rPr>
      </w:pPr>
      <w:r w:rsidRPr="00E84CE4">
        <w:rPr>
          <w:rFonts w:ascii="楷体_GB2312" w:eastAsia="楷体_GB2312" w:hAnsiTheme="minorEastAsia" w:hint="eastAsia"/>
          <w:b/>
          <w:sz w:val="24"/>
          <w:szCs w:val="24"/>
        </w:rPr>
        <w:t>答案</w:t>
      </w:r>
      <w:r w:rsidRPr="00E84CE4">
        <w:rPr>
          <w:rFonts w:ascii="楷体_GB2312" w:eastAsia="楷体_GB2312" w:hAnsiTheme="minorEastAsia" w:hint="eastAsia"/>
          <w:sz w:val="24"/>
          <w:szCs w:val="24"/>
        </w:rPr>
        <w:t>：D</w:t>
      </w:r>
    </w:p>
    <w:p w:rsidR="000324C6" w:rsidRPr="00E84CE4" w:rsidRDefault="000324C6" w:rsidP="00E84CE4">
      <w:pPr>
        <w:spacing w:line="360" w:lineRule="auto"/>
        <w:rPr>
          <w:rFonts w:asciiTheme="minorEastAsia" w:hAnsiTheme="minorEastAsia"/>
          <w:sz w:val="24"/>
          <w:szCs w:val="24"/>
        </w:rPr>
      </w:pPr>
      <w:r w:rsidRPr="00E84CE4">
        <w:rPr>
          <w:rFonts w:asciiTheme="minorEastAsia" w:hAnsiTheme="minorEastAsia" w:hint="eastAsia"/>
          <w:sz w:val="24"/>
          <w:szCs w:val="24"/>
        </w:rPr>
        <w:t>（2）下列对材料相关内容的理解和分析,不正确的一项是(3分)</w:t>
      </w:r>
    </w:p>
    <w:p w:rsidR="000324C6" w:rsidRPr="00E84CE4" w:rsidRDefault="000324C6" w:rsidP="00E84CE4">
      <w:pPr>
        <w:spacing w:line="360" w:lineRule="auto"/>
        <w:rPr>
          <w:rFonts w:asciiTheme="minorEastAsia" w:hAnsiTheme="minorEastAsia"/>
          <w:sz w:val="24"/>
          <w:szCs w:val="24"/>
        </w:rPr>
      </w:pPr>
      <w:r w:rsidRPr="00E84CE4">
        <w:rPr>
          <w:rFonts w:asciiTheme="minorEastAsia" w:hAnsiTheme="minorEastAsia" w:hint="eastAsia"/>
          <w:sz w:val="24"/>
          <w:szCs w:val="24"/>
        </w:rPr>
        <w:t>A.喜欢自然的孩子中有一半喜欢在自然里骑车,这种自然体验符合儿童天性,有利于他们形成亲近自然、热爱生命的意识。</w:t>
      </w:r>
    </w:p>
    <w:p w:rsidR="000324C6" w:rsidRPr="00E84CE4" w:rsidRDefault="000324C6" w:rsidP="00E84CE4">
      <w:pPr>
        <w:spacing w:line="360" w:lineRule="auto"/>
        <w:rPr>
          <w:rFonts w:asciiTheme="minorEastAsia" w:hAnsiTheme="minorEastAsia"/>
          <w:sz w:val="24"/>
          <w:szCs w:val="24"/>
        </w:rPr>
      </w:pPr>
      <w:r w:rsidRPr="00E84CE4">
        <w:rPr>
          <w:rFonts w:asciiTheme="minorEastAsia" w:hAnsiTheme="minorEastAsia" w:hint="eastAsia"/>
          <w:sz w:val="24"/>
          <w:szCs w:val="24"/>
        </w:rPr>
        <w:t>B.从当前我国自然教育的受众群体特征看,值得注意的是,政府和公司占比较小,二者是自然教育行业很大的潜在市场。</w:t>
      </w:r>
    </w:p>
    <w:p w:rsidR="000324C6" w:rsidRPr="00E84CE4" w:rsidRDefault="000324C6" w:rsidP="00E84CE4">
      <w:pPr>
        <w:spacing w:line="360" w:lineRule="auto"/>
        <w:rPr>
          <w:rFonts w:asciiTheme="minorEastAsia" w:hAnsiTheme="minorEastAsia"/>
          <w:sz w:val="24"/>
          <w:szCs w:val="24"/>
        </w:rPr>
      </w:pPr>
      <w:r w:rsidRPr="00E84CE4">
        <w:rPr>
          <w:rFonts w:asciiTheme="minorEastAsia" w:hAnsiTheme="minorEastAsia" w:hint="eastAsia"/>
          <w:sz w:val="24"/>
          <w:szCs w:val="24"/>
        </w:rPr>
        <w:t>C.在美国,去动物园参观的游客比去体育场馆看职业运动比赛的观众多,这一事实是人类“亲生命性”的证据之一。</w:t>
      </w:r>
    </w:p>
    <w:p w:rsidR="000324C6" w:rsidRPr="00E84CE4" w:rsidRDefault="000324C6" w:rsidP="00E84CE4">
      <w:pPr>
        <w:spacing w:line="360" w:lineRule="auto"/>
        <w:rPr>
          <w:rFonts w:asciiTheme="minorEastAsia" w:hAnsiTheme="minorEastAsia"/>
          <w:sz w:val="24"/>
          <w:szCs w:val="24"/>
        </w:rPr>
      </w:pPr>
      <w:r w:rsidRPr="00E84CE4">
        <w:rPr>
          <w:rFonts w:asciiTheme="minorEastAsia" w:hAnsiTheme="minorEastAsia" w:hint="eastAsia"/>
          <w:sz w:val="24"/>
          <w:szCs w:val="24"/>
        </w:rPr>
        <w:t>D.人对高度、密闭空间、湍急水流的恐惧,跟他具备的知识有关,也可能跟他的经历有关,还可能跟人类基因有关。</w:t>
      </w:r>
    </w:p>
    <w:p w:rsidR="00CE2D95" w:rsidRPr="00E84CE4" w:rsidRDefault="00CE2D95" w:rsidP="00E84CE4">
      <w:pPr>
        <w:spacing w:line="360" w:lineRule="auto"/>
        <w:rPr>
          <w:rFonts w:ascii="楷体_GB2312" w:eastAsia="楷体_GB2312" w:hAnsiTheme="minorEastAsia"/>
          <w:sz w:val="24"/>
          <w:szCs w:val="24"/>
        </w:rPr>
      </w:pPr>
      <w:r w:rsidRPr="00E84CE4">
        <w:rPr>
          <w:rFonts w:ascii="楷体_GB2312" w:eastAsia="楷体_GB2312" w:hAnsiTheme="minorEastAsia" w:hint="eastAsia"/>
          <w:b/>
          <w:sz w:val="24"/>
          <w:szCs w:val="24"/>
        </w:rPr>
        <w:t>解析</w:t>
      </w:r>
      <w:r w:rsidRPr="00E84CE4">
        <w:rPr>
          <w:rFonts w:ascii="楷体_GB2312" w:eastAsia="楷体_GB2312" w:hAnsiTheme="minorEastAsia" w:hint="eastAsia"/>
          <w:sz w:val="24"/>
          <w:szCs w:val="24"/>
        </w:rPr>
        <w:t>：本题考查考生筛选并整合文中信息的能力。A项，首先，“喜欢自然的孩子中有一半喜欢在自然里骑车”的说法不准确，它的前提是“我很高兴发现一群和我一样喜欢自然的孩子”，而不是所有喜欢自然的孩子；其次，“有利于……热爱生命的意识”的说法在文本中没有依据。B项，根据图表和注释文字可知，当前我国自然教育受众群体中中老年人比例最小，其次是“其他”（注解中指明是政府机构等），再次是公司。中老年群体学习的意愿较低，所以，该选项正确。C项，材料三解释说明的对象是“亲生命性”，所举例子都是用来说明人类的这一特性的。D项，推断的依据在材料四，“这些生物恐惧症也是通过学习而获得的。恐惧的强度会因个人的遗传与经历差异而有所不同”。</w:t>
      </w:r>
    </w:p>
    <w:p w:rsidR="000324C6" w:rsidRPr="00E84CE4" w:rsidRDefault="000324C6" w:rsidP="00E84CE4">
      <w:pPr>
        <w:spacing w:line="360" w:lineRule="auto"/>
        <w:rPr>
          <w:rFonts w:ascii="楷体_GB2312" w:eastAsia="楷体_GB2312" w:hAnsiTheme="minorEastAsia"/>
          <w:sz w:val="24"/>
          <w:szCs w:val="24"/>
        </w:rPr>
      </w:pPr>
      <w:r w:rsidRPr="00E84CE4">
        <w:rPr>
          <w:rFonts w:ascii="楷体_GB2312" w:eastAsia="楷体_GB2312" w:hAnsiTheme="minorEastAsia" w:hint="eastAsia"/>
          <w:b/>
          <w:sz w:val="24"/>
          <w:szCs w:val="24"/>
        </w:rPr>
        <w:t>答案</w:t>
      </w:r>
      <w:r w:rsidRPr="00E84CE4">
        <w:rPr>
          <w:rFonts w:ascii="楷体_GB2312" w:eastAsia="楷体_GB2312" w:hAnsiTheme="minorEastAsia" w:hint="eastAsia"/>
          <w:sz w:val="24"/>
          <w:szCs w:val="24"/>
        </w:rPr>
        <w:t>：A</w:t>
      </w:r>
    </w:p>
    <w:p w:rsidR="000324C6" w:rsidRPr="00E84CE4" w:rsidRDefault="000324C6" w:rsidP="00E84CE4">
      <w:pPr>
        <w:spacing w:line="360" w:lineRule="auto"/>
        <w:rPr>
          <w:rFonts w:asciiTheme="minorEastAsia" w:hAnsiTheme="minorEastAsia"/>
          <w:sz w:val="24"/>
          <w:szCs w:val="24"/>
        </w:rPr>
      </w:pPr>
      <w:r w:rsidRPr="00E84CE4">
        <w:rPr>
          <w:rFonts w:asciiTheme="minorEastAsia" w:hAnsiTheme="minorEastAsia" w:hint="eastAsia"/>
          <w:sz w:val="24"/>
          <w:szCs w:val="24"/>
        </w:rPr>
        <w:t>（3）根据上述材料,概括出重视自然教育必要性的事实和理论依据。(4分)</w:t>
      </w:r>
    </w:p>
    <w:p w:rsidR="000324C6" w:rsidRPr="00E84CE4" w:rsidRDefault="000324C6" w:rsidP="00E84CE4">
      <w:pPr>
        <w:spacing w:line="360" w:lineRule="auto"/>
        <w:rPr>
          <w:rFonts w:asciiTheme="minorEastAsia" w:hAnsiTheme="minorEastAsia"/>
          <w:sz w:val="24"/>
          <w:szCs w:val="24"/>
          <w:u w:val="single"/>
        </w:rPr>
      </w:pPr>
      <w:r w:rsidRPr="00E84CE4">
        <w:rPr>
          <w:rFonts w:asciiTheme="minorEastAsia" w:hAnsiTheme="minorEastAsia" w:hint="eastAsia"/>
          <w:sz w:val="24"/>
          <w:szCs w:val="24"/>
        </w:rPr>
        <w:lastRenderedPageBreak/>
        <w:t>①事实依据:</w:t>
      </w:r>
      <w:r w:rsidRPr="00E84CE4">
        <w:rPr>
          <w:rFonts w:asciiTheme="minorEastAsia" w:hAnsiTheme="minorEastAsia" w:hint="eastAsia"/>
          <w:sz w:val="24"/>
          <w:szCs w:val="24"/>
          <w:u w:val="single"/>
        </w:rPr>
        <w:t xml:space="preserve">                                                                   </w:t>
      </w:r>
    </w:p>
    <w:p w:rsidR="000324C6" w:rsidRPr="00E84CE4" w:rsidRDefault="000324C6" w:rsidP="00E84CE4">
      <w:pPr>
        <w:spacing w:line="360" w:lineRule="auto"/>
        <w:rPr>
          <w:rFonts w:asciiTheme="minorEastAsia" w:hAnsiTheme="minorEastAsia"/>
          <w:sz w:val="24"/>
          <w:szCs w:val="24"/>
        </w:rPr>
      </w:pPr>
      <w:r w:rsidRPr="00E84CE4">
        <w:rPr>
          <w:rFonts w:asciiTheme="minorEastAsia" w:hAnsiTheme="minorEastAsia" w:hint="eastAsia"/>
          <w:sz w:val="24"/>
          <w:szCs w:val="24"/>
        </w:rPr>
        <w:t>(2分)</w:t>
      </w:r>
    </w:p>
    <w:p w:rsidR="000324C6" w:rsidRPr="00E84CE4" w:rsidRDefault="000324C6" w:rsidP="00E84CE4">
      <w:pPr>
        <w:spacing w:line="360" w:lineRule="auto"/>
        <w:rPr>
          <w:rFonts w:asciiTheme="minorEastAsia" w:hAnsiTheme="minorEastAsia"/>
          <w:sz w:val="24"/>
          <w:szCs w:val="24"/>
          <w:u w:val="single"/>
        </w:rPr>
      </w:pPr>
      <w:r w:rsidRPr="00E84CE4">
        <w:rPr>
          <w:rFonts w:asciiTheme="minorEastAsia" w:hAnsiTheme="minorEastAsia" w:hint="eastAsia"/>
          <w:sz w:val="24"/>
          <w:szCs w:val="24"/>
        </w:rPr>
        <w:t>②理论依据:</w:t>
      </w:r>
      <w:r w:rsidRPr="00E84CE4">
        <w:rPr>
          <w:rFonts w:asciiTheme="minorEastAsia" w:hAnsiTheme="minorEastAsia" w:hint="eastAsia"/>
          <w:sz w:val="24"/>
          <w:szCs w:val="24"/>
          <w:u w:val="single"/>
        </w:rPr>
        <w:t xml:space="preserve">                                                                    </w:t>
      </w:r>
    </w:p>
    <w:p w:rsidR="000324C6" w:rsidRPr="00E84CE4" w:rsidRDefault="000324C6" w:rsidP="00E84CE4">
      <w:pPr>
        <w:spacing w:line="360" w:lineRule="auto"/>
        <w:rPr>
          <w:rFonts w:asciiTheme="minorEastAsia" w:hAnsiTheme="minorEastAsia"/>
          <w:sz w:val="24"/>
          <w:szCs w:val="24"/>
        </w:rPr>
      </w:pPr>
      <w:r w:rsidRPr="00E84CE4">
        <w:rPr>
          <w:rFonts w:asciiTheme="minorEastAsia" w:hAnsiTheme="minorEastAsia" w:hint="eastAsia"/>
          <w:sz w:val="24"/>
          <w:szCs w:val="24"/>
        </w:rPr>
        <w:t>(2分)</w:t>
      </w:r>
    </w:p>
    <w:p w:rsidR="00CE2D95" w:rsidRPr="00E84CE4" w:rsidRDefault="00CE2D95" w:rsidP="00E84CE4">
      <w:pPr>
        <w:spacing w:line="360" w:lineRule="auto"/>
        <w:rPr>
          <w:rFonts w:ascii="楷体_GB2312" w:eastAsia="楷体_GB2312" w:hAnsiTheme="minorEastAsia"/>
          <w:sz w:val="24"/>
          <w:szCs w:val="24"/>
        </w:rPr>
      </w:pPr>
      <w:r w:rsidRPr="00E84CE4">
        <w:rPr>
          <w:rFonts w:ascii="楷体_GB2312" w:eastAsia="楷体_GB2312" w:hAnsiTheme="minorEastAsia" w:hint="eastAsia"/>
          <w:b/>
          <w:sz w:val="24"/>
          <w:szCs w:val="24"/>
        </w:rPr>
        <w:t>解析</w:t>
      </w:r>
      <w:r w:rsidRPr="00E84CE4">
        <w:rPr>
          <w:rFonts w:ascii="楷体_GB2312" w:eastAsia="楷体_GB2312" w:hAnsiTheme="minorEastAsia" w:hint="eastAsia"/>
          <w:sz w:val="24"/>
          <w:szCs w:val="24"/>
        </w:rPr>
        <w:t>：</w:t>
      </w:r>
      <w:r w:rsidR="0097056E" w:rsidRPr="00E84CE4">
        <w:rPr>
          <w:rFonts w:ascii="楷体_GB2312" w:eastAsia="楷体_GB2312" w:hAnsiTheme="minorEastAsia" w:hint="eastAsia"/>
          <w:sz w:val="24"/>
          <w:szCs w:val="24"/>
        </w:rPr>
        <w:t>作答本题，首先应理解什么是事实论据，什么是理论论据。事实论据包括具体事例、统计数字、亲身经历等。理论论据包括名人名言、自然科学原理、定律公式等。然后根据题干锁定“重视自然教育必要性”的论据。材料一、二中主要是事实论据，材料三、四中主要是理论论据。最后用简明的语言概括出来即可。</w:t>
      </w:r>
    </w:p>
    <w:p w:rsidR="000324C6" w:rsidRPr="00E84CE4" w:rsidRDefault="000324C6" w:rsidP="00E84CE4">
      <w:pPr>
        <w:spacing w:line="360" w:lineRule="auto"/>
        <w:rPr>
          <w:rFonts w:ascii="楷体_GB2312" w:eastAsia="楷体_GB2312" w:hAnsiTheme="minorEastAsia"/>
          <w:sz w:val="24"/>
          <w:szCs w:val="24"/>
        </w:rPr>
      </w:pPr>
      <w:r w:rsidRPr="00E84CE4">
        <w:rPr>
          <w:rFonts w:ascii="楷体_GB2312" w:eastAsia="楷体_GB2312" w:hAnsiTheme="minorEastAsia" w:hint="eastAsia"/>
          <w:b/>
          <w:sz w:val="24"/>
          <w:szCs w:val="24"/>
        </w:rPr>
        <w:t>答案</w:t>
      </w:r>
      <w:r w:rsidRPr="00E84CE4">
        <w:rPr>
          <w:rFonts w:ascii="楷体_GB2312" w:eastAsia="楷体_GB2312" w:hAnsiTheme="minorEastAsia" w:hint="eastAsia"/>
          <w:sz w:val="24"/>
          <w:szCs w:val="24"/>
        </w:rPr>
        <w:t>：①没有接受完整的自然教育,会在自然活动中妨害生物；自然教育主要集中在儿童和亲子方面,受众群体单一。</w:t>
      </w:r>
    </w:p>
    <w:p w:rsidR="000324C6" w:rsidRPr="00E84CE4" w:rsidRDefault="000324C6" w:rsidP="00E84CE4">
      <w:pPr>
        <w:spacing w:line="360" w:lineRule="auto"/>
        <w:rPr>
          <w:rFonts w:ascii="楷体_GB2312" w:eastAsia="楷体_GB2312" w:hAnsiTheme="minorEastAsia"/>
          <w:sz w:val="24"/>
          <w:szCs w:val="24"/>
        </w:rPr>
      </w:pPr>
      <w:r w:rsidRPr="00E84CE4">
        <w:rPr>
          <w:rFonts w:ascii="楷体_GB2312" w:eastAsia="楷体_GB2312" w:hAnsiTheme="minorEastAsia" w:hint="eastAsia"/>
          <w:sz w:val="24"/>
          <w:szCs w:val="24"/>
        </w:rPr>
        <w:t>②人类具有与生俱来的“亲生命性”,也有根植于天性里的生物恐惧感；自然教育能够引导人们热爱自然,保护自然,正确应对自然界的危险。</w:t>
      </w:r>
    </w:p>
    <w:p w:rsidR="00E84CE4" w:rsidRPr="00E84CE4" w:rsidRDefault="00E84CE4" w:rsidP="00E84CE4">
      <w:pPr>
        <w:spacing w:line="360" w:lineRule="auto"/>
        <w:rPr>
          <w:rFonts w:asciiTheme="minorEastAsia" w:hAnsiTheme="minorEastAsia"/>
          <w:sz w:val="24"/>
          <w:szCs w:val="24"/>
        </w:rPr>
      </w:pPr>
      <w:r w:rsidRPr="00E84CE4">
        <w:rPr>
          <w:rFonts w:hint="eastAsia"/>
          <w:sz w:val="24"/>
          <w:szCs w:val="24"/>
        </w:rPr>
        <w:t>6</w:t>
      </w:r>
      <w:r w:rsidRPr="00E84CE4">
        <w:rPr>
          <w:sz w:val="24"/>
          <w:szCs w:val="24"/>
        </w:rPr>
        <w:t>.[2018</w:t>
      </w:r>
      <w:r w:rsidRPr="00E84CE4">
        <w:rPr>
          <w:rFonts w:hint="eastAsia"/>
          <w:sz w:val="24"/>
          <w:szCs w:val="24"/>
        </w:rPr>
        <w:t>江苏卷</w:t>
      </w:r>
      <w:r w:rsidRPr="00E84CE4">
        <w:rPr>
          <w:sz w:val="24"/>
          <w:szCs w:val="24"/>
        </w:rPr>
        <w:t>]</w:t>
      </w:r>
      <w:r w:rsidRPr="00E84CE4">
        <w:rPr>
          <w:rFonts w:asciiTheme="minorEastAsia" w:hAnsiTheme="minorEastAsia" w:hint="eastAsia"/>
          <w:sz w:val="24"/>
          <w:szCs w:val="24"/>
        </w:rPr>
        <w:t>材料概括分析题(15分)</w:t>
      </w:r>
    </w:p>
    <w:p w:rsidR="00E84CE4" w:rsidRPr="00E84CE4" w:rsidRDefault="00E84CE4" w:rsidP="00E84CE4">
      <w:pPr>
        <w:spacing w:line="360" w:lineRule="auto"/>
        <w:ind w:firstLineChars="202" w:firstLine="485"/>
        <w:rPr>
          <w:rFonts w:asciiTheme="minorEastAsia" w:hAnsiTheme="minorEastAsia"/>
          <w:sz w:val="24"/>
          <w:szCs w:val="24"/>
        </w:rPr>
      </w:pPr>
      <w:r w:rsidRPr="00E84CE4">
        <w:rPr>
          <w:rFonts w:asciiTheme="minorEastAsia" w:hAnsiTheme="minorEastAsia" w:hint="eastAsia"/>
          <w:sz w:val="24"/>
          <w:szCs w:val="24"/>
        </w:rPr>
        <w:t>阅读材料,完成</w:t>
      </w:r>
      <w:r w:rsidRPr="00E84CE4">
        <w:rPr>
          <w:rFonts w:asciiTheme="minorEastAsia" w:hAnsiTheme="minorEastAsia" w:hint="eastAsia"/>
          <w:sz w:val="24"/>
          <w:szCs w:val="24"/>
        </w:rPr>
        <w:t>题目</w:t>
      </w:r>
      <w:r w:rsidRPr="00E84CE4">
        <w:rPr>
          <w:rFonts w:asciiTheme="minorEastAsia" w:hAnsiTheme="minorEastAsia" w:hint="eastAsia"/>
          <w:sz w:val="24"/>
          <w:szCs w:val="24"/>
        </w:rPr>
        <w:t>。</w:t>
      </w:r>
    </w:p>
    <w:p w:rsidR="00E84CE4" w:rsidRPr="00E84CE4" w:rsidRDefault="00E84CE4" w:rsidP="00E84CE4">
      <w:pPr>
        <w:spacing w:line="360" w:lineRule="auto"/>
        <w:ind w:firstLineChars="202" w:firstLine="485"/>
        <w:rPr>
          <w:rFonts w:asciiTheme="minorEastAsia" w:hAnsiTheme="minorEastAsia" w:cs="宋体"/>
          <w:kern w:val="0"/>
          <w:sz w:val="24"/>
          <w:szCs w:val="24"/>
        </w:rPr>
      </w:pPr>
      <w:r w:rsidRPr="00E84CE4">
        <w:rPr>
          <w:rFonts w:asciiTheme="minorEastAsia" w:hAnsiTheme="minorEastAsia" w:hint="eastAsia"/>
          <w:sz w:val="24"/>
          <w:szCs w:val="24"/>
        </w:rPr>
        <w:t>1982年,一位美国教授在校园BBS上建议用字符“:-)”来表示笑话,这个由ASCII(美国标准信息交换代码)元素组成的笑脸大大激发了人们的想象力和生产力,此后各种各样的表情符号被源源不断地创造出来,因此它被称为“改变历史的一张笑脸”。 颜文字是它的升级版,其显著特点是用键盘符、标点或者两者的结合体模拟出人的面部和某种身体姿态,用来方便快捷地表达和传递情绪。 以QQ表情中的基础默认表情“小黄脸”为代表的表情符号,被称作绘文字,呲牙“</w:t>
      </w:r>
      <w:r w:rsidRPr="00E84CE4">
        <w:rPr>
          <w:rFonts w:asciiTheme="minorEastAsia" w:hAnsiTheme="minorEastAsia" w:cs="宋体"/>
          <w:noProof/>
          <w:kern w:val="0"/>
          <w:sz w:val="24"/>
          <w:szCs w:val="24"/>
        </w:rPr>
        <w:drawing>
          <wp:inline distT="0" distB="0" distL="0" distR="0" wp14:anchorId="794D4FE0" wp14:editId="25FE5031">
            <wp:extent cx="158750" cy="158750"/>
            <wp:effectExtent l="0" t="0" r="0" b="0"/>
            <wp:docPr id="5" name="图片 5" descr="C:\Users\y\AppData\Local\Temp\X@8}U9MLE}EBUE273)]9PGF.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y\AppData\Local\Temp\X@8}U9MLE}EBUE273)]9PGF.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8750" cy="158750"/>
                    </a:xfrm>
                    <a:prstGeom prst="rect">
                      <a:avLst/>
                    </a:prstGeom>
                    <a:noFill/>
                    <a:ln>
                      <a:noFill/>
                    </a:ln>
                  </pic:spPr>
                </pic:pic>
              </a:graphicData>
            </a:graphic>
          </wp:inline>
        </w:drawing>
      </w:r>
      <w:r w:rsidRPr="00E84CE4">
        <w:rPr>
          <w:rFonts w:asciiTheme="minorEastAsia" w:hAnsiTheme="minorEastAsia" w:hint="eastAsia"/>
          <w:sz w:val="24"/>
          <w:szCs w:val="24"/>
        </w:rPr>
        <w:t>”、偷笑“</w:t>
      </w:r>
      <w:r w:rsidRPr="00E84CE4">
        <w:rPr>
          <w:rFonts w:asciiTheme="minorEastAsia" w:hAnsiTheme="minorEastAsia" w:cs="宋体"/>
          <w:noProof/>
          <w:kern w:val="0"/>
          <w:sz w:val="24"/>
          <w:szCs w:val="24"/>
        </w:rPr>
        <w:drawing>
          <wp:inline distT="0" distB="0" distL="0" distR="0" wp14:anchorId="28573F8B" wp14:editId="362D85DF">
            <wp:extent cx="158400" cy="158400"/>
            <wp:effectExtent l="0" t="0" r="0" b="0"/>
            <wp:docPr id="6" name="图片 6" descr="C:\Users\y\AppData\Local\Temp\LY6DR3ISJE0)6K)L)]~VIZ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y\AppData\Local\Temp\LY6DR3ISJE0)6K)L)]~VIZK.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8400" cy="158400"/>
                    </a:xfrm>
                    <a:prstGeom prst="rect">
                      <a:avLst/>
                    </a:prstGeom>
                    <a:noFill/>
                    <a:ln>
                      <a:noFill/>
                    </a:ln>
                  </pic:spPr>
                </pic:pic>
              </a:graphicData>
            </a:graphic>
          </wp:inline>
        </w:drawing>
      </w:r>
      <w:r w:rsidRPr="00E84CE4">
        <w:rPr>
          <w:rFonts w:asciiTheme="minorEastAsia" w:hAnsiTheme="minorEastAsia" w:hint="eastAsia"/>
          <w:sz w:val="24"/>
          <w:szCs w:val="24"/>
        </w:rPr>
        <w:t>”、笑哭“</w:t>
      </w:r>
      <w:r w:rsidRPr="00E84CE4">
        <w:rPr>
          <w:rFonts w:asciiTheme="minorEastAsia" w:hAnsiTheme="minorEastAsia" w:cs="宋体"/>
          <w:noProof/>
          <w:kern w:val="0"/>
          <w:sz w:val="24"/>
          <w:szCs w:val="24"/>
        </w:rPr>
        <w:drawing>
          <wp:inline distT="0" distB="0" distL="0" distR="0" wp14:anchorId="0B7595B4" wp14:editId="38FCDE20">
            <wp:extent cx="158400" cy="158400"/>
            <wp:effectExtent l="0" t="0" r="0" b="0"/>
            <wp:docPr id="7" name="图片 7" descr="C:\Users\y\AppData\Local\Temp\Z}4JA~3{S79KP7UYELJH){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y\AppData\Local\Temp\Z}4JA~3{S79KP7UYELJH){7.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8400" cy="158400"/>
                    </a:xfrm>
                    <a:prstGeom prst="rect">
                      <a:avLst/>
                    </a:prstGeom>
                    <a:noFill/>
                    <a:ln>
                      <a:noFill/>
                    </a:ln>
                  </pic:spPr>
                </pic:pic>
              </a:graphicData>
            </a:graphic>
          </wp:inline>
        </w:drawing>
      </w:r>
      <w:r w:rsidRPr="00E84CE4">
        <w:rPr>
          <w:rFonts w:asciiTheme="minorEastAsia" w:hAnsiTheme="minorEastAsia" w:hint="eastAsia"/>
          <w:sz w:val="24"/>
          <w:szCs w:val="24"/>
        </w:rPr>
        <w:t>”等惟妙惟肖的符号简洁而又形象,极大丰富了聊天时的选择和乐趣。以90后、00后为代表的年轻群体成为网络主力军后,一些真人表情在网络上竞相出彩,GIF动画表情的传播也如火如荼,标志着网络表情符号进入自定义创作发展阶段。</w:t>
      </w:r>
    </w:p>
    <w:p w:rsidR="00E84CE4" w:rsidRPr="00E84CE4" w:rsidRDefault="00E84CE4" w:rsidP="00E84CE4">
      <w:pPr>
        <w:spacing w:line="360" w:lineRule="auto"/>
        <w:ind w:firstLineChars="202" w:firstLine="485"/>
        <w:rPr>
          <w:rFonts w:asciiTheme="minorEastAsia" w:hAnsiTheme="minorEastAsia"/>
          <w:sz w:val="24"/>
          <w:szCs w:val="24"/>
        </w:rPr>
      </w:pPr>
      <w:r w:rsidRPr="00E84CE4">
        <w:rPr>
          <w:rFonts w:asciiTheme="minorEastAsia" w:hAnsiTheme="minorEastAsia" w:hint="eastAsia"/>
          <w:sz w:val="24"/>
          <w:szCs w:val="24"/>
        </w:rPr>
        <w:t>在网络社交中,网络表情符号比文字有着先天的优势。 从接受者方面说,解读文字容易对信息发送者的语气、态度产生理解偏差,而图文搭配的表情图像,会让信息的准确度和可接受度更加凸显,使传播效果事半功倍。 表情符号还使人们在交流时打破了时间和空间上的限制,建立欢快轻松的“在场”语境,可以加强交流的互动性。 其实人的社会互动也是一场关于“自我呈现”的表演。 长期处于</w:t>
      </w:r>
      <w:r w:rsidRPr="00E84CE4">
        <w:rPr>
          <w:rFonts w:asciiTheme="minorEastAsia" w:hAnsiTheme="minorEastAsia" w:hint="eastAsia"/>
          <w:sz w:val="24"/>
          <w:szCs w:val="24"/>
        </w:rPr>
        <w:lastRenderedPageBreak/>
        <w:t>表情符号丰富的交流语境中,通过独特的表情符号进行自我表达,展现个性,会不知不觉地将“我”塑造为社交所需要的形象。</w:t>
      </w:r>
    </w:p>
    <w:p w:rsidR="00E84CE4" w:rsidRPr="00E84CE4" w:rsidRDefault="00E84CE4" w:rsidP="00E84CE4">
      <w:pPr>
        <w:spacing w:line="360" w:lineRule="auto"/>
        <w:jc w:val="right"/>
        <w:rPr>
          <w:rFonts w:asciiTheme="minorEastAsia" w:hAnsiTheme="minorEastAsia"/>
          <w:sz w:val="24"/>
          <w:szCs w:val="24"/>
        </w:rPr>
      </w:pPr>
      <w:r w:rsidRPr="00E84CE4">
        <w:rPr>
          <w:rFonts w:asciiTheme="minorEastAsia" w:hAnsiTheme="minorEastAsia" w:hint="eastAsia"/>
          <w:sz w:val="24"/>
          <w:szCs w:val="24"/>
        </w:rPr>
        <w:t>(节选自胡远珍《网络社交中表情符号的表达与</w:t>
      </w:r>
    </w:p>
    <w:p w:rsidR="00E84CE4" w:rsidRPr="00E84CE4" w:rsidRDefault="00E84CE4" w:rsidP="00E84CE4">
      <w:pPr>
        <w:spacing w:line="360" w:lineRule="auto"/>
        <w:jc w:val="right"/>
        <w:rPr>
          <w:rFonts w:asciiTheme="minorEastAsia" w:hAnsiTheme="minorEastAsia"/>
          <w:sz w:val="24"/>
          <w:szCs w:val="24"/>
        </w:rPr>
      </w:pPr>
      <w:r w:rsidRPr="00E84CE4">
        <w:rPr>
          <w:rFonts w:asciiTheme="minorEastAsia" w:hAnsiTheme="minorEastAsia" w:hint="eastAsia"/>
          <w:sz w:val="24"/>
          <w:szCs w:val="24"/>
        </w:rPr>
        <w:t>分析》,有删改)</w:t>
      </w:r>
    </w:p>
    <w:p w:rsidR="00E84CE4" w:rsidRPr="00E84CE4" w:rsidRDefault="00E84CE4" w:rsidP="00E84CE4">
      <w:pPr>
        <w:spacing w:line="360" w:lineRule="auto"/>
        <w:rPr>
          <w:rFonts w:asciiTheme="minorEastAsia" w:hAnsiTheme="minorEastAsia"/>
          <w:sz w:val="24"/>
          <w:szCs w:val="24"/>
        </w:rPr>
      </w:pPr>
      <w:r w:rsidRPr="00E84CE4">
        <w:rPr>
          <w:rFonts w:asciiTheme="minorEastAsia" w:hAnsiTheme="minorEastAsia" w:hint="eastAsia"/>
          <w:sz w:val="24"/>
          <w:szCs w:val="24"/>
        </w:rPr>
        <w:t>（1）</w:t>
      </w:r>
      <w:r w:rsidRPr="00E84CE4">
        <w:rPr>
          <w:rFonts w:asciiTheme="minorEastAsia" w:hAnsiTheme="minorEastAsia" w:hint="eastAsia"/>
          <w:sz w:val="24"/>
          <w:szCs w:val="24"/>
        </w:rPr>
        <w:t>网络表情符号经历了哪几个发展阶段? (4分)</w:t>
      </w:r>
    </w:p>
    <w:p w:rsidR="00E84CE4" w:rsidRPr="00E84CE4" w:rsidRDefault="00E84CE4" w:rsidP="00E84CE4">
      <w:pPr>
        <w:spacing w:line="360" w:lineRule="auto"/>
        <w:rPr>
          <w:rFonts w:asciiTheme="minorEastAsia" w:hAnsiTheme="minorEastAsia"/>
          <w:sz w:val="24"/>
          <w:szCs w:val="24"/>
          <w:u w:val="single"/>
        </w:rPr>
      </w:pPr>
      <w:r w:rsidRPr="00E84CE4">
        <w:rPr>
          <w:rFonts w:asciiTheme="minorEastAsia" w:hAnsiTheme="minorEastAsia" w:hint="eastAsia"/>
          <w:sz w:val="24"/>
          <w:szCs w:val="24"/>
        </w:rPr>
        <w:t>答：</w:t>
      </w:r>
      <w:r w:rsidRPr="00E84CE4">
        <w:rPr>
          <w:rFonts w:asciiTheme="minorEastAsia" w:hAnsiTheme="minorEastAsia" w:hint="eastAsia"/>
          <w:sz w:val="24"/>
          <w:szCs w:val="24"/>
          <w:u w:val="single"/>
        </w:rPr>
        <w:t xml:space="preserve">                                                                             </w:t>
      </w:r>
    </w:p>
    <w:p w:rsidR="00E84CE4" w:rsidRPr="00E84CE4" w:rsidRDefault="00E84CE4" w:rsidP="00E84CE4">
      <w:pPr>
        <w:spacing w:line="360" w:lineRule="auto"/>
        <w:rPr>
          <w:rFonts w:ascii="楷体_GB2312" w:eastAsia="楷体_GB2312" w:hAnsiTheme="minorEastAsia" w:hint="eastAsia"/>
          <w:sz w:val="24"/>
          <w:szCs w:val="24"/>
        </w:rPr>
      </w:pPr>
      <w:r w:rsidRPr="00E84CE4">
        <w:rPr>
          <w:rFonts w:ascii="楷体_GB2312" w:eastAsia="楷体_GB2312" w:hAnsiTheme="minorEastAsia" w:hint="eastAsia"/>
          <w:b/>
          <w:sz w:val="24"/>
          <w:szCs w:val="24"/>
        </w:rPr>
        <w:t>解析</w:t>
      </w:r>
      <w:r w:rsidRPr="00E84CE4">
        <w:rPr>
          <w:rFonts w:ascii="楷体_GB2312" w:eastAsia="楷体_GB2312" w:hAnsiTheme="minorEastAsia" w:hint="eastAsia"/>
          <w:sz w:val="24"/>
          <w:szCs w:val="24"/>
        </w:rPr>
        <w:t>：本题考查归纳材料要点的能力。</w:t>
      </w:r>
      <w:r w:rsidRPr="00E84CE4">
        <w:rPr>
          <w:rFonts w:ascii="楷体_GB2312" w:eastAsia="楷体_GB2312" w:hAnsiTheme="minorEastAsia" w:hint="eastAsia"/>
          <w:sz w:val="24"/>
          <w:szCs w:val="24"/>
        </w:rPr>
        <w:t>材料第一段讲了网络表情符号的发展历程，抓住“1982年……被源源不断地创造出来”“颜文字是它的升级版”“以QQ表情……被称作绘文字”“一些真人表情……标志着网络表情符号进入自定义创作发展阶段”等关键句子，概括出四个阶段，按照从前到后的顺序，用简洁的语言表述出来即可。</w:t>
      </w:r>
    </w:p>
    <w:p w:rsidR="00E84CE4" w:rsidRPr="00E84CE4" w:rsidRDefault="00E84CE4" w:rsidP="00E84CE4">
      <w:pPr>
        <w:spacing w:line="360" w:lineRule="auto"/>
        <w:rPr>
          <w:rFonts w:ascii="楷体_GB2312" w:eastAsia="楷体_GB2312" w:hAnsiTheme="minorEastAsia" w:hint="eastAsia"/>
          <w:sz w:val="24"/>
          <w:szCs w:val="24"/>
        </w:rPr>
      </w:pPr>
      <w:r w:rsidRPr="00E84CE4">
        <w:rPr>
          <w:rFonts w:ascii="楷体_GB2312" w:eastAsia="楷体_GB2312" w:hAnsiTheme="minorEastAsia" w:hint="eastAsia"/>
          <w:b/>
          <w:sz w:val="24"/>
          <w:szCs w:val="24"/>
        </w:rPr>
        <w:t>答案</w:t>
      </w:r>
      <w:r w:rsidRPr="00E84CE4">
        <w:rPr>
          <w:rFonts w:ascii="楷体_GB2312" w:eastAsia="楷体_GB2312" w:hAnsiTheme="minorEastAsia" w:hint="eastAsia"/>
          <w:sz w:val="24"/>
          <w:szCs w:val="24"/>
        </w:rPr>
        <w:t>：ASCII元素组成的表情符号；颜文字；绘文字；自定义表情符号。</w:t>
      </w:r>
    </w:p>
    <w:p w:rsidR="00E84CE4" w:rsidRPr="00E84CE4" w:rsidRDefault="00E84CE4" w:rsidP="00E84CE4">
      <w:pPr>
        <w:spacing w:line="360" w:lineRule="auto"/>
        <w:rPr>
          <w:rFonts w:asciiTheme="minorEastAsia" w:hAnsiTheme="minorEastAsia"/>
          <w:sz w:val="24"/>
          <w:szCs w:val="24"/>
        </w:rPr>
      </w:pPr>
      <w:r w:rsidRPr="00E84CE4">
        <w:rPr>
          <w:rFonts w:asciiTheme="minorEastAsia" w:hAnsiTheme="minorEastAsia" w:hint="eastAsia"/>
          <w:sz w:val="24"/>
          <w:szCs w:val="24"/>
        </w:rPr>
        <w:t>（2）</w:t>
      </w:r>
      <w:r w:rsidRPr="00E84CE4">
        <w:rPr>
          <w:rFonts w:asciiTheme="minorEastAsia" w:hAnsiTheme="minorEastAsia" w:hint="eastAsia"/>
          <w:sz w:val="24"/>
          <w:szCs w:val="24"/>
        </w:rPr>
        <w:t>请简要概括网络表情符号的特点。 (5分)</w:t>
      </w:r>
    </w:p>
    <w:p w:rsidR="00E84CE4" w:rsidRPr="00E84CE4" w:rsidRDefault="00E84CE4" w:rsidP="00E84CE4">
      <w:pPr>
        <w:spacing w:line="360" w:lineRule="auto"/>
        <w:rPr>
          <w:rFonts w:asciiTheme="minorEastAsia" w:hAnsiTheme="minorEastAsia"/>
          <w:sz w:val="24"/>
          <w:szCs w:val="24"/>
          <w:u w:val="single"/>
        </w:rPr>
      </w:pPr>
      <w:r w:rsidRPr="00E84CE4">
        <w:rPr>
          <w:rFonts w:asciiTheme="minorEastAsia" w:hAnsiTheme="minorEastAsia" w:hint="eastAsia"/>
          <w:sz w:val="24"/>
          <w:szCs w:val="24"/>
        </w:rPr>
        <w:t>答：</w:t>
      </w:r>
      <w:r w:rsidRPr="00E84CE4">
        <w:rPr>
          <w:rFonts w:asciiTheme="minorEastAsia" w:hAnsiTheme="minorEastAsia" w:hint="eastAsia"/>
          <w:sz w:val="24"/>
          <w:szCs w:val="24"/>
          <w:u w:val="single"/>
        </w:rPr>
        <w:t xml:space="preserve">                                                                             </w:t>
      </w:r>
    </w:p>
    <w:p w:rsidR="00E84CE4" w:rsidRPr="00E84CE4" w:rsidRDefault="00E84CE4" w:rsidP="00E84CE4">
      <w:pPr>
        <w:spacing w:line="360" w:lineRule="auto"/>
        <w:rPr>
          <w:rFonts w:ascii="楷体_GB2312" w:eastAsia="楷体_GB2312" w:hAnsiTheme="minorEastAsia" w:hint="eastAsia"/>
          <w:sz w:val="24"/>
          <w:szCs w:val="24"/>
        </w:rPr>
      </w:pPr>
      <w:r w:rsidRPr="00E84CE4">
        <w:rPr>
          <w:rFonts w:ascii="楷体_GB2312" w:eastAsia="楷体_GB2312" w:hAnsiTheme="minorEastAsia" w:hint="eastAsia"/>
          <w:b/>
          <w:sz w:val="24"/>
          <w:szCs w:val="24"/>
        </w:rPr>
        <w:t>解析</w:t>
      </w:r>
      <w:r w:rsidRPr="00E84CE4">
        <w:rPr>
          <w:rFonts w:ascii="楷体_GB2312" w:eastAsia="楷体_GB2312" w:hAnsiTheme="minorEastAsia" w:hint="eastAsia"/>
          <w:sz w:val="24"/>
          <w:szCs w:val="24"/>
        </w:rPr>
        <w:t>：本题考查归纳材料要点的能力。</w:t>
      </w:r>
      <w:r w:rsidRPr="00E84CE4">
        <w:rPr>
          <w:rFonts w:ascii="楷体_GB2312" w:eastAsia="楷体_GB2312" w:hAnsiTheme="minorEastAsia" w:hint="eastAsia"/>
          <w:sz w:val="24"/>
          <w:szCs w:val="24"/>
        </w:rPr>
        <w:t>解答此题，要围绕网络表情符号的“特点”来筛选信息，可抓住关键句“用来方便快捷地表达和传递情绪”“……等惟妙惟肖的符号简洁而又形象，极大丰富了聊天时的选择和乐趣”等进行作答。因为题干要求“概括”，可从中提取出“方便</w:t>
      </w:r>
      <w:bookmarkStart w:id="0" w:name="_GoBack"/>
      <w:bookmarkEnd w:id="0"/>
      <w:r w:rsidRPr="00E84CE4">
        <w:rPr>
          <w:rFonts w:ascii="楷体_GB2312" w:eastAsia="楷体_GB2312" w:hAnsiTheme="minorEastAsia" w:hint="eastAsia"/>
          <w:sz w:val="24"/>
          <w:szCs w:val="24"/>
        </w:rPr>
        <w:t>快捷”“简洁”“直观形象”“娱乐性强”的特点，再根据“以90后、00后为代表……如火如荼”，可概括出“时尚”的特点。</w:t>
      </w:r>
    </w:p>
    <w:p w:rsidR="00E84CE4" w:rsidRPr="00E84CE4" w:rsidRDefault="00E84CE4" w:rsidP="00E84CE4">
      <w:pPr>
        <w:spacing w:line="360" w:lineRule="auto"/>
        <w:rPr>
          <w:rFonts w:ascii="楷体_GB2312" w:eastAsia="楷体_GB2312" w:hAnsiTheme="minorEastAsia" w:hint="eastAsia"/>
          <w:sz w:val="24"/>
          <w:szCs w:val="24"/>
        </w:rPr>
      </w:pPr>
      <w:r w:rsidRPr="00E84CE4">
        <w:rPr>
          <w:rFonts w:ascii="楷体_GB2312" w:eastAsia="楷体_GB2312" w:hAnsiTheme="minorEastAsia" w:hint="eastAsia"/>
          <w:b/>
          <w:sz w:val="24"/>
          <w:szCs w:val="24"/>
        </w:rPr>
        <w:t>答案</w:t>
      </w:r>
      <w:r w:rsidRPr="00E84CE4">
        <w:rPr>
          <w:rFonts w:ascii="楷体_GB2312" w:eastAsia="楷体_GB2312" w:hAnsiTheme="minorEastAsia" w:hint="eastAsia"/>
          <w:sz w:val="24"/>
          <w:szCs w:val="24"/>
        </w:rPr>
        <w:t>：直观形象；方便快捷；简洁；时尚；娱乐性强。</w:t>
      </w:r>
    </w:p>
    <w:p w:rsidR="00E84CE4" w:rsidRPr="00E84CE4" w:rsidRDefault="00E84CE4" w:rsidP="00E84CE4">
      <w:pPr>
        <w:spacing w:line="360" w:lineRule="auto"/>
        <w:rPr>
          <w:rFonts w:asciiTheme="minorEastAsia" w:hAnsiTheme="minorEastAsia"/>
          <w:sz w:val="24"/>
          <w:szCs w:val="24"/>
        </w:rPr>
      </w:pPr>
      <w:r w:rsidRPr="00E84CE4">
        <w:rPr>
          <w:rFonts w:asciiTheme="minorEastAsia" w:hAnsiTheme="minorEastAsia" w:hint="eastAsia"/>
          <w:sz w:val="24"/>
          <w:szCs w:val="24"/>
        </w:rPr>
        <w:t>（3）</w:t>
      </w:r>
      <w:r w:rsidRPr="00E84CE4">
        <w:rPr>
          <w:rFonts w:asciiTheme="minorEastAsia" w:hAnsiTheme="minorEastAsia" w:hint="eastAsia"/>
          <w:sz w:val="24"/>
          <w:szCs w:val="24"/>
        </w:rPr>
        <w:t>根据材料,概括网络表情符号流行的原因。 (6分)</w:t>
      </w:r>
    </w:p>
    <w:p w:rsidR="00E84CE4" w:rsidRPr="00E84CE4" w:rsidRDefault="00E84CE4" w:rsidP="00E84CE4">
      <w:pPr>
        <w:spacing w:line="360" w:lineRule="auto"/>
        <w:rPr>
          <w:rFonts w:asciiTheme="minorEastAsia" w:hAnsiTheme="minorEastAsia"/>
          <w:sz w:val="24"/>
          <w:szCs w:val="24"/>
          <w:u w:val="single"/>
        </w:rPr>
      </w:pPr>
      <w:r w:rsidRPr="00E84CE4">
        <w:rPr>
          <w:rFonts w:asciiTheme="minorEastAsia" w:hAnsiTheme="minorEastAsia" w:hint="eastAsia"/>
          <w:sz w:val="24"/>
          <w:szCs w:val="24"/>
        </w:rPr>
        <w:t>答：</w:t>
      </w:r>
      <w:r w:rsidRPr="00E84CE4">
        <w:rPr>
          <w:rFonts w:asciiTheme="minorEastAsia" w:hAnsiTheme="minorEastAsia" w:hint="eastAsia"/>
          <w:sz w:val="24"/>
          <w:szCs w:val="24"/>
          <w:u w:val="single"/>
        </w:rPr>
        <w:t xml:space="preserve">                                                                             </w:t>
      </w:r>
    </w:p>
    <w:p w:rsidR="00E84CE4" w:rsidRPr="00E84CE4" w:rsidRDefault="00E84CE4" w:rsidP="00E84CE4">
      <w:pPr>
        <w:spacing w:line="360" w:lineRule="auto"/>
        <w:rPr>
          <w:rFonts w:ascii="楷体_GB2312" w:eastAsia="楷体_GB2312" w:hAnsiTheme="minorEastAsia" w:hint="eastAsia"/>
          <w:sz w:val="24"/>
          <w:szCs w:val="24"/>
        </w:rPr>
      </w:pPr>
      <w:r w:rsidRPr="00E84CE4">
        <w:rPr>
          <w:rFonts w:ascii="楷体_GB2312" w:eastAsia="楷体_GB2312" w:hAnsiTheme="minorEastAsia" w:hint="eastAsia"/>
          <w:b/>
          <w:sz w:val="24"/>
          <w:szCs w:val="24"/>
        </w:rPr>
        <w:t>解析</w:t>
      </w:r>
      <w:r w:rsidRPr="00E84CE4">
        <w:rPr>
          <w:rFonts w:ascii="楷体_GB2312" w:eastAsia="楷体_GB2312" w:hAnsiTheme="minorEastAsia" w:hint="eastAsia"/>
          <w:sz w:val="24"/>
          <w:szCs w:val="24"/>
        </w:rPr>
        <w:t>：本题考查归纳材料要点的能力。</w:t>
      </w:r>
      <w:r w:rsidRPr="00E84CE4">
        <w:rPr>
          <w:rFonts w:ascii="楷体_GB2312" w:eastAsia="楷体_GB2312" w:hAnsiTheme="minorEastAsia" w:hint="eastAsia"/>
          <w:sz w:val="24"/>
          <w:szCs w:val="24"/>
        </w:rPr>
        <w:t>概括网络表情符号流行的原因，就要分析网络表情符号的优势。材料第二段集中阐述了网络表情符号的优势，如“从接受者方面说[JP3]……事半功倍”“表情符号还使人们……互动性”“其实人的社会互动……所需要的形象”，据此可从三个方面概括出三个要点。</w:t>
      </w:r>
    </w:p>
    <w:p w:rsidR="00E84CE4" w:rsidRPr="00E84CE4" w:rsidRDefault="00E84CE4" w:rsidP="00E84CE4">
      <w:pPr>
        <w:spacing w:line="360" w:lineRule="auto"/>
        <w:rPr>
          <w:rFonts w:ascii="楷体_GB2312" w:eastAsia="楷体_GB2312" w:hAnsiTheme="minorEastAsia" w:hint="eastAsia"/>
          <w:sz w:val="24"/>
          <w:szCs w:val="24"/>
        </w:rPr>
      </w:pPr>
      <w:r w:rsidRPr="00E84CE4">
        <w:rPr>
          <w:rFonts w:ascii="楷体_GB2312" w:eastAsia="楷体_GB2312" w:hAnsiTheme="minorEastAsia" w:hint="eastAsia"/>
          <w:b/>
          <w:sz w:val="24"/>
          <w:szCs w:val="24"/>
        </w:rPr>
        <w:t>答案</w:t>
      </w:r>
      <w:r w:rsidRPr="00E84CE4">
        <w:rPr>
          <w:rFonts w:ascii="楷体_GB2312" w:eastAsia="楷体_GB2312" w:hAnsiTheme="minorEastAsia" w:hint="eastAsia"/>
          <w:sz w:val="24"/>
          <w:szCs w:val="24"/>
        </w:rPr>
        <w:t>：信息传播具有更高的准确度和可接受度；建立“在场”语境,加强交流的互动性；有助于个体的自我表达。</w:t>
      </w:r>
    </w:p>
    <w:p w:rsidR="000324C6" w:rsidRPr="00E84CE4" w:rsidRDefault="000324C6" w:rsidP="00E84CE4">
      <w:pPr>
        <w:spacing w:line="360" w:lineRule="auto"/>
        <w:rPr>
          <w:sz w:val="24"/>
          <w:szCs w:val="24"/>
        </w:rPr>
      </w:pPr>
    </w:p>
    <w:sectPr w:rsidR="000324C6" w:rsidRPr="00E84CE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6AB4" w:rsidRDefault="000B6AB4" w:rsidP="00E84CE4">
      <w:r>
        <w:separator/>
      </w:r>
    </w:p>
  </w:endnote>
  <w:endnote w:type="continuationSeparator" w:id="0">
    <w:p w:rsidR="000B6AB4" w:rsidRDefault="000B6AB4" w:rsidP="00E84C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6AB4" w:rsidRDefault="000B6AB4" w:rsidP="00E84CE4">
      <w:r>
        <w:separator/>
      </w:r>
    </w:p>
  </w:footnote>
  <w:footnote w:type="continuationSeparator" w:id="0">
    <w:p w:rsidR="000B6AB4" w:rsidRDefault="000B6AB4" w:rsidP="00E84CE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1FAC"/>
    <w:rsid w:val="000324C6"/>
    <w:rsid w:val="00036078"/>
    <w:rsid w:val="00051FAC"/>
    <w:rsid w:val="000B6AB4"/>
    <w:rsid w:val="00734652"/>
    <w:rsid w:val="0097056E"/>
    <w:rsid w:val="00A26A8E"/>
    <w:rsid w:val="00CE2D95"/>
    <w:rsid w:val="00E34640"/>
    <w:rsid w:val="00E4602A"/>
    <w:rsid w:val="00E84C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1E7CBC9-98B1-489F-9AF8-BFE1CA5FD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84CE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84CE4"/>
    <w:rPr>
      <w:sz w:val="18"/>
      <w:szCs w:val="18"/>
    </w:rPr>
  </w:style>
  <w:style w:type="paragraph" w:styleId="a4">
    <w:name w:val="footer"/>
    <w:basedOn w:val="a"/>
    <w:link w:val="Char0"/>
    <w:uiPriority w:val="99"/>
    <w:unhideWhenUsed/>
    <w:rsid w:val="00E84CE4"/>
    <w:pPr>
      <w:tabs>
        <w:tab w:val="center" w:pos="4153"/>
        <w:tab w:val="right" w:pos="8306"/>
      </w:tabs>
      <w:snapToGrid w:val="0"/>
      <w:jc w:val="left"/>
    </w:pPr>
    <w:rPr>
      <w:sz w:val="18"/>
      <w:szCs w:val="18"/>
    </w:rPr>
  </w:style>
  <w:style w:type="character" w:customStyle="1" w:styleId="Char0">
    <w:name w:val="页脚 Char"/>
    <w:basedOn w:val="a0"/>
    <w:link w:val="a4"/>
    <w:uiPriority w:val="99"/>
    <w:rsid w:val="00E84CE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image" Target="media/image7.gi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gif"/><Relationship Id="rId5" Type="http://schemas.openxmlformats.org/officeDocument/2006/relationships/endnotes" Target="endnotes.xml"/><Relationship Id="rId10" Type="http://schemas.openxmlformats.org/officeDocument/2006/relationships/image" Target="media/image5.gif"/><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118</TotalTime>
  <Pages>19</Pages>
  <Words>2423</Words>
  <Characters>13815</Characters>
  <Application>Microsoft Office Word</Application>
  <DocSecurity>0</DocSecurity>
  <Lines>115</Lines>
  <Paragraphs>32</Paragraphs>
  <ScaleCrop>false</ScaleCrop>
  <Company/>
  <LinksUpToDate>false</LinksUpToDate>
  <CharactersWithSpaces>16206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dc:creator>
  <cp:keywords/>
  <dc:description/>
  <cp:lastModifiedBy>y</cp:lastModifiedBy>
  <cp:revision>4</cp:revision>
  <dcterms:created xsi:type="dcterms:W3CDTF">2019-03-08T01:51:00Z</dcterms:created>
  <dcterms:modified xsi:type="dcterms:W3CDTF">2019-03-08T06:34:00Z</dcterms:modified>
</cp:coreProperties>
</file>